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57" w:rsidRPr="00657ACF" w:rsidRDefault="002C7E57" w:rsidP="00657ACF">
      <w:pPr>
        <w:spacing w:after="0" w:line="240" w:lineRule="auto"/>
        <w:rPr>
          <w:rFonts w:ascii="Times New Roman" w:hAnsi="Times New Roman" w:cs="Times New Roman"/>
          <w:b/>
          <w:sz w:val="20"/>
          <w:szCs w:val="20"/>
          <w:lang w:val="kk-KZ"/>
        </w:rPr>
      </w:pPr>
      <w:bookmarkStart w:id="0" w:name="_Hlk195025489"/>
      <w:r w:rsidRPr="00657ACF">
        <w:rPr>
          <w:rFonts w:ascii="Times New Roman" w:hAnsi="Times New Roman" w:cs="Times New Roman"/>
          <w:b/>
          <w:sz w:val="20"/>
          <w:szCs w:val="20"/>
          <w:lang w:val="kk-KZ"/>
        </w:rPr>
        <w:t>830120400577</w:t>
      </w:r>
    </w:p>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noProof/>
          <w:sz w:val="20"/>
          <w:szCs w:val="20"/>
        </w:rPr>
        <w:drawing>
          <wp:inline distT="0" distB="0" distL="0" distR="0" wp14:anchorId="598DB25B" wp14:editId="2C0026E6">
            <wp:extent cx="1664970" cy="2329815"/>
            <wp:effectExtent l="0" t="0" r="0" b="0"/>
            <wp:docPr id="1" name="Рисунок 1" descr="C:\Users\9 лицей\Desktop\фото Аширбаева Ш\8195a850-1c11-4439-9d2f-90d90a0cb7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 лицей\Desktop\фото Аширбаева Ш\8195a850-1c11-4439-9d2f-90d90a0cb71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4970" cy="2329815"/>
                    </a:xfrm>
                    <a:prstGeom prst="rect">
                      <a:avLst/>
                    </a:prstGeom>
                    <a:noFill/>
                    <a:ln w="9525">
                      <a:noFill/>
                      <a:miter lim="800000"/>
                      <a:headEnd/>
                      <a:tailEnd/>
                    </a:ln>
                  </pic:spPr>
                </pic:pic>
              </a:graphicData>
            </a:graphic>
          </wp:inline>
        </w:drawing>
      </w:r>
    </w:p>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lang w:val="kk-KZ"/>
        </w:rPr>
        <w:t>АШИРБАЕВА Шолпан Сапаховна,</w:t>
      </w:r>
    </w:p>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lang w:val="kk-KZ"/>
        </w:rPr>
        <w:t xml:space="preserve">Ө.А.Жолдасбеков атындағы №9 ІТ лицейінің </w:t>
      </w:r>
      <w:bookmarkStart w:id="1" w:name="_Hlk195025608"/>
      <w:r w:rsidRPr="00657ACF">
        <w:rPr>
          <w:rFonts w:ascii="Times New Roman" w:hAnsi="Times New Roman" w:cs="Times New Roman"/>
          <w:b/>
          <w:sz w:val="20"/>
          <w:szCs w:val="20"/>
          <w:lang w:val="kk-KZ"/>
        </w:rPr>
        <w:t>дене шынықтыру пәні мұғалімі</w:t>
      </w:r>
      <w:bookmarkEnd w:id="1"/>
      <w:r w:rsidRPr="00657ACF">
        <w:rPr>
          <w:rFonts w:ascii="Times New Roman" w:hAnsi="Times New Roman" w:cs="Times New Roman"/>
          <w:b/>
          <w:sz w:val="20"/>
          <w:szCs w:val="20"/>
          <w:lang w:val="kk-KZ"/>
        </w:rPr>
        <w:t>.</w:t>
      </w:r>
    </w:p>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lang w:val="kk-KZ"/>
        </w:rPr>
        <w:t>Шымкент қаласы</w:t>
      </w:r>
      <w:bookmarkEnd w:id="0"/>
    </w:p>
    <w:p w:rsidR="002C7E57" w:rsidRPr="00657ACF" w:rsidRDefault="002C7E57" w:rsidP="00657ACF">
      <w:pPr>
        <w:spacing w:after="0" w:line="240" w:lineRule="auto"/>
        <w:rPr>
          <w:rFonts w:ascii="Times New Roman" w:hAnsi="Times New Roman" w:cs="Times New Roman"/>
          <w:sz w:val="20"/>
          <w:szCs w:val="20"/>
          <w:lang w:val="kk-KZ"/>
        </w:rPr>
      </w:pPr>
    </w:p>
    <w:p w:rsidR="00657ACF" w:rsidRPr="00657ACF" w:rsidRDefault="00657ACF" w:rsidP="00657ACF">
      <w:pPr>
        <w:spacing w:after="0" w:line="240" w:lineRule="auto"/>
        <w:jc w:val="center"/>
        <w:rPr>
          <w:rFonts w:ascii="Times New Roman" w:hAnsi="Times New Roman" w:cs="Times New Roman"/>
          <w:sz w:val="20"/>
          <w:szCs w:val="20"/>
          <w:lang w:val="kk-KZ"/>
        </w:rPr>
      </w:pPr>
      <w:r w:rsidRPr="00657ACF">
        <w:rPr>
          <w:rFonts w:ascii="Times New Roman" w:hAnsi="Times New Roman" w:cs="Times New Roman"/>
          <w:b/>
          <w:sz w:val="20"/>
          <w:szCs w:val="20"/>
        </w:rPr>
        <w:t>ПРОСТЫЕ ЭЛЕМЕНТЫ АКРОБАТИКИ</w:t>
      </w:r>
    </w:p>
    <w:p w:rsidR="00657ACF" w:rsidRPr="00657ACF" w:rsidRDefault="00657ACF" w:rsidP="00657ACF">
      <w:pPr>
        <w:spacing w:after="0" w:line="240" w:lineRule="auto"/>
        <w:rPr>
          <w:rFonts w:ascii="Times New Roman" w:hAnsi="Times New Roman" w:cs="Times New Roman"/>
          <w:sz w:val="20"/>
          <w:szCs w:val="20"/>
          <w:lang w:val="kk-KZ"/>
        </w:rPr>
      </w:pPr>
    </w:p>
    <w:tbl>
      <w:tblPr>
        <w:tblW w:w="5430" w:type="pct"/>
        <w:tblInd w:w="-31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1986"/>
        <w:gridCol w:w="426"/>
        <w:gridCol w:w="2030"/>
        <w:gridCol w:w="2539"/>
        <w:gridCol w:w="2690"/>
        <w:gridCol w:w="1955"/>
      </w:tblGrid>
      <w:tr w:rsidR="00657ACF" w:rsidRPr="00657ACF" w:rsidTr="00657ACF">
        <w:trPr>
          <w:cantSplit/>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Цели обучения, которые достигаются на данном уроке (ссылка на учебную программу)</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4.1.2.1 понимать и демонстрировать повышение качества выполнения движений в различных последовательных упражнениях, способствующих физическому развитию</w:t>
            </w:r>
          </w:p>
        </w:tc>
      </w:tr>
      <w:tr w:rsidR="00657ACF" w:rsidRPr="00657ACF" w:rsidTr="00657ACF">
        <w:trPr>
          <w:cantSplit/>
          <w:trHeight w:val="58"/>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Цели урока</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widowControl w:val="0"/>
              <w:spacing w:after="0" w:line="240" w:lineRule="auto"/>
              <w:rPr>
                <w:rFonts w:ascii="Times New Roman" w:hAnsi="Times New Roman" w:cs="Times New Roman"/>
                <w:sz w:val="20"/>
                <w:szCs w:val="20"/>
              </w:rPr>
            </w:pPr>
            <w:proofErr w:type="gramStart"/>
            <w:r w:rsidRPr="00657ACF">
              <w:rPr>
                <w:rFonts w:ascii="Times New Roman" w:hAnsi="Times New Roman" w:cs="Times New Roman"/>
                <w:sz w:val="20"/>
                <w:szCs w:val="20"/>
              </w:rPr>
              <w:t>Научить</w:t>
            </w:r>
            <w:proofErr w:type="gramEnd"/>
            <w:r w:rsidRPr="00657ACF">
              <w:rPr>
                <w:rFonts w:ascii="Times New Roman" w:hAnsi="Times New Roman" w:cs="Times New Roman"/>
                <w:sz w:val="20"/>
                <w:szCs w:val="20"/>
              </w:rPr>
              <w:t xml:space="preserve"> как правильно выполнять и составлять простые акробатические элементы, которые способствуют физическому развитию.</w:t>
            </w:r>
          </w:p>
        </w:tc>
      </w:tr>
      <w:tr w:rsidR="00657ACF" w:rsidRPr="00657ACF" w:rsidTr="00657ACF">
        <w:trPr>
          <w:cantSplit/>
          <w:trHeight w:val="603"/>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657ACF" w:rsidP="00657AC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Критерии </w:t>
            </w:r>
            <w:r w:rsidR="002C7E57" w:rsidRPr="00657ACF">
              <w:rPr>
                <w:rFonts w:ascii="Times New Roman" w:hAnsi="Times New Roman" w:cs="Times New Roman"/>
                <w:b/>
                <w:sz w:val="20"/>
                <w:szCs w:val="20"/>
              </w:rPr>
              <w:t>оценивания</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contextualSpacing/>
              <w:rPr>
                <w:rFonts w:ascii="Times New Roman" w:hAnsi="Times New Roman" w:cs="Times New Roman"/>
                <w:sz w:val="20"/>
                <w:szCs w:val="20"/>
              </w:rPr>
            </w:pPr>
            <w:r w:rsidRPr="00657ACF">
              <w:rPr>
                <w:rFonts w:ascii="Times New Roman" w:hAnsi="Times New Roman" w:cs="Times New Roman"/>
                <w:sz w:val="20"/>
                <w:szCs w:val="20"/>
              </w:rPr>
              <w:t>Соблюдать технику безопасности при выполнении упражнений</w:t>
            </w:r>
          </w:p>
          <w:p w:rsidR="002C7E57" w:rsidRPr="00657ACF" w:rsidRDefault="002C7E57" w:rsidP="00657ACF">
            <w:pPr>
              <w:spacing w:after="0" w:line="240" w:lineRule="auto"/>
              <w:contextualSpacing/>
              <w:rPr>
                <w:rFonts w:ascii="Times New Roman" w:hAnsi="Times New Roman" w:cs="Times New Roman"/>
                <w:sz w:val="20"/>
                <w:szCs w:val="20"/>
              </w:rPr>
            </w:pPr>
            <w:r w:rsidRPr="00657ACF">
              <w:rPr>
                <w:rFonts w:ascii="Times New Roman" w:hAnsi="Times New Roman" w:cs="Times New Roman"/>
                <w:sz w:val="20"/>
                <w:szCs w:val="20"/>
              </w:rPr>
              <w:t>Правильно выполнять перекат назад и стойку на лопатках</w:t>
            </w:r>
          </w:p>
          <w:p w:rsidR="002C7E57" w:rsidRPr="00657ACF" w:rsidRDefault="002C7E57" w:rsidP="00657ACF">
            <w:pPr>
              <w:spacing w:after="0" w:line="240" w:lineRule="auto"/>
              <w:contextualSpacing/>
              <w:rPr>
                <w:rFonts w:ascii="Times New Roman" w:hAnsi="Times New Roman" w:cs="Times New Roman"/>
                <w:sz w:val="20"/>
                <w:szCs w:val="20"/>
              </w:rPr>
            </w:pPr>
            <w:r w:rsidRPr="00657ACF">
              <w:rPr>
                <w:rFonts w:ascii="Times New Roman" w:hAnsi="Times New Roman" w:cs="Times New Roman"/>
                <w:sz w:val="20"/>
                <w:szCs w:val="20"/>
              </w:rPr>
              <w:t xml:space="preserve">Выполнить кувырок в </w:t>
            </w:r>
            <w:proofErr w:type="gramStart"/>
            <w:r w:rsidRPr="00657ACF">
              <w:rPr>
                <w:rFonts w:ascii="Times New Roman" w:hAnsi="Times New Roman" w:cs="Times New Roman"/>
                <w:sz w:val="20"/>
                <w:szCs w:val="20"/>
              </w:rPr>
              <w:t>перед</w:t>
            </w:r>
            <w:proofErr w:type="gramEnd"/>
            <w:r w:rsidRPr="00657ACF">
              <w:rPr>
                <w:rFonts w:ascii="Times New Roman" w:hAnsi="Times New Roman" w:cs="Times New Roman"/>
                <w:sz w:val="20"/>
                <w:szCs w:val="20"/>
              </w:rPr>
              <w:t xml:space="preserve"> по элементам затем в целом</w:t>
            </w:r>
          </w:p>
          <w:p w:rsidR="002C7E57" w:rsidRPr="00657ACF" w:rsidRDefault="002C7E57" w:rsidP="00657ACF">
            <w:pPr>
              <w:spacing w:after="0" w:line="240" w:lineRule="auto"/>
              <w:contextualSpacing/>
              <w:rPr>
                <w:rFonts w:ascii="Times New Roman" w:hAnsi="Times New Roman" w:cs="Times New Roman"/>
                <w:sz w:val="20"/>
                <w:szCs w:val="20"/>
                <w:lang w:val="kk-KZ"/>
              </w:rPr>
            </w:pPr>
            <w:r w:rsidRPr="00657ACF">
              <w:rPr>
                <w:rFonts w:ascii="Times New Roman" w:hAnsi="Times New Roman" w:cs="Times New Roman"/>
                <w:sz w:val="20"/>
                <w:szCs w:val="20"/>
              </w:rPr>
              <w:t xml:space="preserve">Демонстрирует само и </w:t>
            </w:r>
            <w:proofErr w:type="spellStart"/>
            <w:r w:rsidRPr="00657ACF">
              <w:rPr>
                <w:rFonts w:ascii="Times New Roman" w:hAnsi="Times New Roman" w:cs="Times New Roman"/>
                <w:sz w:val="20"/>
                <w:szCs w:val="20"/>
              </w:rPr>
              <w:t>взаимо</w:t>
            </w:r>
            <w:proofErr w:type="spellEnd"/>
            <w:r w:rsidRPr="00657ACF">
              <w:rPr>
                <w:rFonts w:ascii="Times New Roman" w:hAnsi="Times New Roman" w:cs="Times New Roman"/>
                <w:sz w:val="20"/>
                <w:szCs w:val="20"/>
              </w:rPr>
              <w:t xml:space="preserve"> оценивание вовремя и после выполнения упражнения.</w:t>
            </w:r>
          </w:p>
        </w:tc>
      </w:tr>
      <w:tr w:rsidR="00657ACF" w:rsidRPr="00657ACF" w:rsidTr="00657ACF">
        <w:trPr>
          <w:cantSplit/>
          <w:trHeight w:val="603"/>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rPr>
              <w:t>Языковые цели</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Использовать специализированную лексику при описании акробатических элементов.</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Объяснять последовательность выполнения упражнений.</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Формулировать обратную связь по технике выполнения движений.</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Корректно употреблять глаголы движения и термины, относящиеся к акробатике.</w:t>
            </w:r>
          </w:p>
          <w:p w:rsidR="002C7E57" w:rsidRPr="00657ACF" w:rsidRDefault="002C7E57" w:rsidP="00657ACF">
            <w:pPr>
              <w:tabs>
                <w:tab w:val="left" w:pos="270"/>
              </w:tabs>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Развивать устную речь через обсуждение техники выполнения элементов.</w:t>
            </w:r>
          </w:p>
          <w:p w:rsidR="002C7E57" w:rsidRPr="00657ACF" w:rsidRDefault="002C7E57" w:rsidP="00657ACF">
            <w:pPr>
              <w:tabs>
                <w:tab w:val="left" w:pos="270"/>
              </w:tabs>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Предметная лексика и терминология</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Кувырок вперёд</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Кувырок назад</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Стойка на лопатках</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Перекат</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Равновесие</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Координация</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Гибкость</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Группировка</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Приземление</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Опора</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Толчок</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sz w:val="20"/>
                <w:szCs w:val="20"/>
              </w:rPr>
              <w:t>Амортизация</w:t>
            </w:r>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Вопросы для обсуждения:</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bCs/>
                <w:sz w:val="20"/>
                <w:szCs w:val="20"/>
              </w:rPr>
              <w:t>Какие мышцы работают при выполнении кувырков вперёд и назад?</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bCs/>
                <w:sz w:val="20"/>
                <w:szCs w:val="20"/>
              </w:rPr>
              <w:t>Почему важно соблюдать технику безопасности при выполнении акробатических упражнений?</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bCs/>
                <w:sz w:val="20"/>
                <w:szCs w:val="20"/>
              </w:rPr>
              <w:t>Как правильно выполнять группировку при кувырке?</w:t>
            </w:r>
          </w:p>
          <w:p w:rsidR="002C7E57" w:rsidRPr="00657ACF" w:rsidRDefault="002C7E57" w:rsidP="00657ACF">
            <w:pPr>
              <w:spacing w:after="0" w:line="240" w:lineRule="auto"/>
              <w:rPr>
                <w:rFonts w:ascii="Times New Roman" w:eastAsia="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bCs/>
                <w:sz w:val="20"/>
                <w:szCs w:val="20"/>
              </w:rPr>
              <w:t>Чем отличается кувырок вперёд от кувырка назад?</w:t>
            </w:r>
          </w:p>
          <w:p w:rsidR="002C7E57" w:rsidRPr="00657ACF" w:rsidRDefault="002C7E57" w:rsidP="00657ACF">
            <w:pPr>
              <w:tabs>
                <w:tab w:val="left" w:pos="5141"/>
              </w:tabs>
              <w:spacing w:after="0" w:line="240" w:lineRule="auto"/>
              <w:rPr>
                <w:rFonts w:ascii="Times New Roman" w:hAnsi="Times New Roman" w:cs="Times New Roman"/>
                <w:sz w:val="20"/>
                <w:szCs w:val="20"/>
              </w:rPr>
            </w:pPr>
            <w:r w:rsidRPr="00657ACF">
              <w:rPr>
                <w:rFonts w:ascii="Times New Roman" w:eastAsia="Times New Roman" w:hAnsi="Times New Roman" w:cs="Times New Roman"/>
                <w:sz w:val="20"/>
                <w:szCs w:val="20"/>
              </w:rPr>
              <w:t></w:t>
            </w:r>
            <w:r w:rsidR="00657ACF">
              <w:rPr>
                <w:rFonts w:ascii="Times New Roman" w:eastAsia="Times New Roman" w:hAnsi="Times New Roman" w:cs="Times New Roman"/>
                <w:sz w:val="20"/>
                <w:szCs w:val="20"/>
              </w:rPr>
              <w:t xml:space="preserve"> </w:t>
            </w:r>
            <w:r w:rsidRPr="00657ACF">
              <w:rPr>
                <w:rFonts w:ascii="Times New Roman" w:eastAsia="Times New Roman" w:hAnsi="Times New Roman" w:cs="Times New Roman"/>
                <w:bCs/>
                <w:sz w:val="20"/>
                <w:szCs w:val="20"/>
              </w:rPr>
              <w:t>Какие упражнения помогают развить гибкость, необходимую для акробатики?</w:t>
            </w:r>
          </w:p>
        </w:tc>
      </w:tr>
      <w:tr w:rsidR="00657ACF" w:rsidRPr="00657ACF" w:rsidTr="00657ACF">
        <w:trPr>
          <w:cantSplit/>
          <w:trHeight w:val="58"/>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Привитие</w:t>
            </w:r>
            <w:r w:rsidR="00657ACF">
              <w:rPr>
                <w:rFonts w:ascii="Times New Roman" w:hAnsi="Times New Roman" w:cs="Times New Roman"/>
                <w:b/>
                <w:sz w:val="20"/>
                <w:szCs w:val="20"/>
                <w:lang w:val="kk-KZ"/>
              </w:rPr>
              <w:t xml:space="preserve"> </w:t>
            </w:r>
            <w:r w:rsidRPr="00657ACF">
              <w:rPr>
                <w:rFonts w:ascii="Times New Roman" w:hAnsi="Times New Roman" w:cs="Times New Roman"/>
                <w:b/>
                <w:sz w:val="20"/>
                <w:szCs w:val="20"/>
              </w:rPr>
              <w:t>ценностей</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Образовательная цель открытость новым идеям, здоровье тела разума и отношении.</w:t>
            </w:r>
          </w:p>
        </w:tc>
      </w:tr>
      <w:tr w:rsidR="00657ACF" w:rsidRPr="00657ACF" w:rsidTr="00657ACF">
        <w:trPr>
          <w:cantSplit/>
          <w:trHeight w:val="58"/>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proofErr w:type="spellStart"/>
            <w:r w:rsidRPr="00657ACF">
              <w:rPr>
                <w:rFonts w:ascii="Times New Roman" w:hAnsi="Times New Roman" w:cs="Times New Roman"/>
                <w:b/>
                <w:sz w:val="20"/>
                <w:szCs w:val="20"/>
              </w:rPr>
              <w:t>Межпредметные</w:t>
            </w:r>
            <w:proofErr w:type="spellEnd"/>
            <w:r w:rsidR="00657ACF">
              <w:rPr>
                <w:rFonts w:ascii="Times New Roman" w:hAnsi="Times New Roman" w:cs="Times New Roman"/>
                <w:b/>
                <w:sz w:val="20"/>
                <w:szCs w:val="20"/>
                <w:lang w:val="kk-KZ"/>
              </w:rPr>
              <w:t xml:space="preserve"> </w:t>
            </w:r>
            <w:r w:rsidRPr="00657ACF">
              <w:rPr>
                <w:rFonts w:ascii="Times New Roman" w:hAnsi="Times New Roman" w:cs="Times New Roman"/>
                <w:b/>
                <w:sz w:val="20"/>
                <w:szCs w:val="20"/>
              </w:rPr>
              <w:t>связи</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sz w:val="20"/>
                <w:szCs w:val="20"/>
              </w:rPr>
            </w:pPr>
            <w:proofErr w:type="gramStart"/>
            <w:r w:rsidRPr="00657ACF">
              <w:rPr>
                <w:rFonts w:ascii="Times New Roman" w:hAnsi="Times New Roman" w:cs="Times New Roman"/>
                <w:sz w:val="20"/>
                <w:szCs w:val="20"/>
              </w:rPr>
              <w:t xml:space="preserve">В </w:t>
            </w:r>
            <w:proofErr w:type="spellStart"/>
            <w:r w:rsidRPr="00657ACF">
              <w:rPr>
                <w:rFonts w:ascii="Times New Roman" w:hAnsi="Times New Roman" w:cs="Times New Roman"/>
                <w:sz w:val="20"/>
                <w:szCs w:val="20"/>
              </w:rPr>
              <w:t>заимосвязь</w:t>
            </w:r>
            <w:proofErr w:type="spellEnd"/>
            <w:proofErr w:type="gramEnd"/>
            <w:r w:rsidRPr="00657ACF">
              <w:rPr>
                <w:rFonts w:ascii="Times New Roman" w:hAnsi="Times New Roman" w:cs="Times New Roman"/>
                <w:sz w:val="20"/>
                <w:szCs w:val="20"/>
              </w:rPr>
              <w:t xml:space="preserve"> с</w:t>
            </w:r>
            <w:bookmarkStart w:id="2" w:name="_GoBack"/>
            <w:bookmarkEnd w:id="2"/>
            <w:r w:rsidRPr="00657ACF">
              <w:rPr>
                <w:rFonts w:ascii="Times New Roman" w:hAnsi="Times New Roman" w:cs="Times New Roman"/>
                <w:sz w:val="20"/>
                <w:szCs w:val="20"/>
              </w:rPr>
              <w:t xml:space="preserve"> предметами биология, физика, математика</w:t>
            </w:r>
          </w:p>
        </w:tc>
      </w:tr>
      <w:tr w:rsidR="00657ACF" w:rsidRPr="00657ACF" w:rsidTr="00657ACF">
        <w:trPr>
          <w:cantSplit/>
          <w:trHeight w:val="58"/>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Навыки</w:t>
            </w:r>
            <w:r w:rsidR="00657ACF">
              <w:rPr>
                <w:rFonts w:ascii="Times New Roman" w:hAnsi="Times New Roman" w:cs="Times New Roman"/>
                <w:b/>
                <w:sz w:val="20"/>
                <w:szCs w:val="20"/>
                <w:lang w:val="kk-KZ"/>
              </w:rPr>
              <w:t xml:space="preserve"> </w:t>
            </w:r>
            <w:r w:rsidRPr="00657ACF">
              <w:rPr>
                <w:rFonts w:ascii="Times New Roman" w:hAnsi="Times New Roman" w:cs="Times New Roman"/>
                <w:b/>
                <w:sz w:val="20"/>
                <w:szCs w:val="20"/>
              </w:rPr>
              <w:t>использования</w:t>
            </w:r>
            <w:r w:rsidR="00657ACF">
              <w:rPr>
                <w:rFonts w:ascii="Times New Roman" w:hAnsi="Times New Roman" w:cs="Times New Roman"/>
                <w:b/>
                <w:sz w:val="20"/>
                <w:szCs w:val="20"/>
                <w:lang w:val="kk-KZ"/>
              </w:rPr>
              <w:t xml:space="preserve"> </w:t>
            </w:r>
            <w:r w:rsidRPr="00657ACF">
              <w:rPr>
                <w:rFonts w:ascii="Times New Roman" w:hAnsi="Times New Roman" w:cs="Times New Roman"/>
                <w:b/>
                <w:sz w:val="20"/>
                <w:szCs w:val="20"/>
              </w:rPr>
              <w:t>ИКТ</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На данном уроке использование ИКТ не предусмотрено.</w:t>
            </w:r>
          </w:p>
        </w:tc>
      </w:tr>
      <w:tr w:rsidR="00657ACF" w:rsidRPr="00657ACF" w:rsidTr="00657ACF">
        <w:trPr>
          <w:cantSplit/>
          <w:trHeight w:val="58"/>
        </w:trPr>
        <w:tc>
          <w:tcPr>
            <w:tcW w:w="1037"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rPr>
              <w:lastRenderedPageBreak/>
              <w:t>Предварительные</w:t>
            </w:r>
            <w:r w:rsidR="00657ACF">
              <w:rPr>
                <w:rFonts w:ascii="Times New Roman" w:hAnsi="Times New Roman" w:cs="Times New Roman"/>
                <w:b/>
                <w:sz w:val="20"/>
                <w:szCs w:val="20"/>
                <w:lang w:val="kk-KZ"/>
              </w:rPr>
              <w:t xml:space="preserve"> </w:t>
            </w:r>
            <w:r w:rsidRPr="00657ACF">
              <w:rPr>
                <w:rFonts w:ascii="Times New Roman" w:hAnsi="Times New Roman" w:cs="Times New Roman"/>
                <w:b/>
                <w:sz w:val="20"/>
                <w:szCs w:val="20"/>
              </w:rPr>
              <w:t>знания</w:t>
            </w:r>
          </w:p>
        </w:tc>
        <w:tc>
          <w:tcPr>
            <w:tcW w:w="3963"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sz w:val="20"/>
                <w:szCs w:val="20"/>
              </w:rPr>
            </w:pPr>
            <w:proofErr w:type="gramStart"/>
            <w:r w:rsidRPr="00657ACF">
              <w:rPr>
                <w:rFonts w:ascii="Times New Roman" w:hAnsi="Times New Roman" w:cs="Times New Roman"/>
                <w:sz w:val="20"/>
                <w:szCs w:val="20"/>
              </w:rPr>
              <w:t>Учащийся имеют понимание ТБ по легкой атлетики, беге на короткие, средние и длинные дистанции.</w:t>
            </w:r>
            <w:proofErr w:type="gramEnd"/>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Могут продемонстрировать простые общеразвивающие упражнения.</w:t>
            </w:r>
          </w:p>
        </w:tc>
      </w:tr>
      <w:tr w:rsidR="00657ACF" w:rsidRPr="00657ACF" w:rsidTr="00657ACF">
        <w:trPr>
          <w:trHeight w:val="58"/>
        </w:trPr>
        <w:tc>
          <w:tcPr>
            <w:tcW w:w="5000" w:type="pct"/>
            <w:gridSpan w:val="6"/>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Ход урока</w:t>
            </w:r>
          </w:p>
        </w:tc>
      </w:tr>
      <w:tr w:rsidR="00657ACF" w:rsidRPr="00657ACF" w:rsidTr="00657ACF">
        <w:trPr>
          <w:trHeight w:val="58"/>
        </w:trPr>
        <w:tc>
          <w:tcPr>
            <w:tcW w:w="854"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Запланированные этапы урока</w:t>
            </w:r>
          </w:p>
        </w:tc>
        <w:tc>
          <w:tcPr>
            <w:tcW w:w="3305"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rPr>
              <w:t>Запланированная деятельность на уроке</w:t>
            </w:r>
          </w:p>
        </w:tc>
        <w:tc>
          <w:tcPr>
            <w:tcW w:w="841"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Ресурсы</w:t>
            </w:r>
          </w:p>
        </w:tc>
      </w:tr>
      <w:tr w:rsidR="00657ACF" w:rsidRPr="00657ACF" w:rsidTr="00657ACF">
        <w:trPr>
          <w:trHeight w:val="1413"/>
        </w:trPr>
        <w:tc>
          <w:tcPr>
            <w:tcW w:w="854"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rPr>
              <w:t>Начало урока</w:t>
            </w:r>
          </w:p>
        </w:tc>
        <w:tc>
          <w:tcPr>
            <w:tcW w:w="3305"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pStyle w:val="a6"/>
              <w:shd w:val="clear" w:color="auto" w:fill="FFFFFF" w:themeFill="background1"/>
              <w:rPr>
                <w:rFonts w:ascii="Times New Roman" w:hAnsi="Times New Roman" w:cs="Times New Roman"/>
                <w:iCs/>
                <w:sz w:val="20"/>
                <w:szCs w:val="20"/>
              </w:rPr>
            </w:pPr>
            <w:r w:rsidRPr="00657ACF">
              <w:rPr>
                <w:rFonts w:ascii="Times New Roman" w:hAnsi="Times New Roman" w:cs="Times New Roman"/>
                <w:iCs/>
                <w:sz w:val="20"/>
                <w:szCs w:val="20"/>
              </w:rPr>
              <w:t>Привитие ценности: Единство и солидарность. Умение проявлять доброжелательность, сопереживание.</w:t>
            </w:r>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В начале урока учащихся ознакомить с темой урока, цель обучения, целью урока.</w:t>
            </w:r>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 сконцентрировать внимания учащихся на уроке</w:t>
            </w:r>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 определить «зону ближайшего развития» учащихся, ожидаемые результаты к концу урока</w:t>
            </w:r>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 ОРУ в движении, на месте выполнить упражнения на все группы мышц.</w:t>
            </w:r>
          </w:p>
        </w:tc>
        <w:tc>
          <w:tcPr>
            <w:tcW w:w="841"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sz w:val="20"/>
                <w:szCs w:val="20"/>
                <w:lang w:val="kk-KZ"/>
              </w:rPr>
            </w:pPr>
          </w:p>
        </w:tc>
      </w:tr>
      <w:tr w:rsidR="00657ACF" w:rsidRPr="00657ACF" w:rsidTr="00657ACF">
        <w:trPr>
          <w:trHeight w:val="1587"/>
        </w:trPr>
        <w:tc>
          <w:tcPr>
            <w:tcW w:w="854"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rPr>
              <w:t>Середина урока</w:t>
            </w:r>
          </w:p>
        </w:tc>
        <w:tc>
          <w:tcPr>
            <w:tcW w:w="3305"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pStyle w:val="ab"/>
              <w:rPr>
                <w:b/>
                <w:bCs/>
                <w:iCs/>
                <w:sz w:val="20"/>
                <w:lang w:val="ru-RU"/>
              </w:rPr>
            </w:pPr>
            <w:r w:rsidRPr="00657ACF">
              <w:rPr>
                <w:b/>
                <w:bCs/>
                <w:iCs/>
                <w:sz w:val="20"/>
                <w:lang w:val="ru-RU"/>
              </w:rPr>
              <w:t>Перекаты: техника выполнения.</w:t>
            </w:r>
          </w:p>
          <w:p w:rsidR="002C7E57" w:rsidRPr="00657ACF" w:rsidRDefault="002C7E57" w:rsidP="00657ACF">
            <w:pPr>
              <w:pStyle w:val="a6"/>
              <w:rPr>
                <w:rFonts w:ascii="Times New Roman" w:hAnsi="Times New Roman" w:cs="Times New Roman"/>
                <w:iCs/>
                <w:sz w:val="20"/>
                <w:szCs w:val="20"/>
              </w:rPr>
            </w:pPr>
            <w:r w:rsidRPr="00657ACF">
              <w:rPr>
                <w:rFonts w:ascii="Times New Roman" w:hAnsi="Times New Roman" w:cs="Times New Roman"/>
                <w:iCs/>
                <w:sz w:val="20"/>
                <w:szCs w:val="20"/>
              </w:rPr>
              <w:t>Привитие ценности: Независимость и патриотизм. Умение выражать позитивное отношение к родной стране.</w:t>
            </w:r>
          </w:p>
          <w:p w:rsidR="002C7E57" w:rsidRPr="00657ACF" w:rsidRDefault="002C7E57" w:rsidP="00657ACF">
            <w:pPr>
              <w:pStyle w:val="ab"/>
              <w:rPr>
                <w:sz w:val="20"/>
                <w:lang w:val="ru-RU"/>
              </w:rPr>
            </w:pPr>
            <w:r w:rsidRPr="00657ACF">
              <w:rPr>
                <w:sz w:val="20"/>
                <w:lang w:val="ru-RU"/>
              </w:rPr>
              <w:t xml:space="preserve">Из </w:t>
            </w:r>
            <w:proofErr w:type="gramStart"/>
            <w:r w:rsidRPr="00657ACF">
              <w:rPr>
                <w:sz w:val="20"/>
                <w:lang w:val="ru-RU"/>
              </w:rPr>
              <w:t>положения</w:t>
            </w:r>
            <w:proofErr w:type="gramEnd"/>
            <w:r w:rsidRPr="00657ACF">
              <w:rPr>
                <w:sz w:val="20"/>
                <w:lang w:val="ru-RU"/>
              </w:rPr>
              <w:t xml:space="preserve"> сидя, в группировке перекаты назад, вперёд на спине, не останавливаясь, повторить несколько раз – вернуться в </w:t>
            </w:r>
            <w:proofErr w:type="spellStart"/>
            <w:r w:rsidRPr="00657ACF">
              <w:rPr>
                <w:sz w:val="20"/>
                <w:lang w:val="ru-RU"/>
              </w:rPr>
              <w:t>и.п</w:t>
            </w:r>
            <w:proofErr w:type="spellEnd"/>
            <w:r w:rsidRPr="00657ACF">
              <w:rPr>
                <w:sz w:val="20"/>
                <w:lang w:val="ru-RU"/>
              </w:rPr>
              <w:t>.</w:t>
            </w:r>
          </w:p>
          <w:p w:rsidR="002C7E57" w:rsidRPr="00657ACF" w:rsidRDefault="002C7E57" w:rsidP="00657ACF">
            <w:pPr>
              <w:pStyle w:val="ab"/>
              <w:rPr>
                <w:sz w:val="20"/>
                <w:lang w:val="ru-RU"/>
              </w:rPr>
            </w:pPr>
            <w:r w:rsidRPr="00657ACF">
              <w:rPr>
                <w:sz w:val="20"/>
                <w:lang w:val="ru-RU"/>
              </w:rPr>
              <w:t>То же из упора присев – перекат назад, вернуться в упор присев.</w:t>
            </w:r>
          </w:p>
          <w:p w:rsidR="002C7E57" w:rsidRPr="00657ACF" w:rsidRDefault="002C7E57" w:rsidP="00657ACF">
            <w:pPr>
              <w:pStyle w:val="a6"/>
              <w:rPr>
                <w:rFonts w:ascii="Times New Roman" w:eastAsia="PMingLiU" w:hAnsi="Times New Roman" w:cs="Times New Roman"/>
                <w:b/>
                <w:sz w:val="20"/>
                <w:szCs w:val="20"/>
              </w:rPr>
            </w:pPr>
            <w:r w:rsidRPr="00657ACF">
              <w:rPr>
                <w:rFonts w:ascii="Times New Roman" w:hAnsi="Times New Roman" w:cs="Times New Roman"/>
                <w:iCs/>
                <w:sz w:val="20"/>
                <w:szCs w:val="20"/>
              </w:rPr>
              <w:t>Привитие ценности: Трудолюбие и профессионализм. Понимание ценности труда в жизни человека, семьи, общества</w:t>
            </w:r>
          </w:p>
          <w:p w:rsidR="002C7E57" w:rsidRPr="00657ACF" w:rsidRDefault="002C7E57" w:rsidP="00657ACF">
            <w:pPr>
              <w:pStyle w:val="ab"/>
              <w:rPr>
                <w:sz w:val="20"/>
                <w:lang w:val="ru-RU"/>
              </w:rPr>
            </w:pPr>
            <w:r w:rsidRPr="00657ACF">
              <w:rPr>
                <w:sz w:val="20"/>
                <w:lang w:val="ru-RU"/>
              </w:rPr>
              <w:t xml:space="preserve">То же из упора присев – перекат назад, вернуться </w:t>
            </w:r>
            <w:proofErr w:type="gramStart"/>
            <w:r w:rsidRPr="00657ACF">
              <w:rPr>
                <w:sz w:val="20"/>
                <w:lang w:val="ru-RU"/>
              </w:rPr>
              <w:t>в</w:t>
            </w:r>
            <w:proofErr w:type="gramEnd"/>
            <w:r w:rsidRPr="00657ACF">
              <w:rPr>
                <w:sz w:val="20"/>
                <w:lang w:val="ru-RU"/>
              </w:rPr>
              <w:t xml:space="preserve"> </w:t>
            </w:r>
            <w:proofErr w:type="spellStart"/>
            <w:r w:rsidRPr="00657ACF">
              <w:rPr>
                <w:sz w:val="20"/>
                <w:lang w:val="ru-RU"/>
              </w:rPr>
              <w:t>о.с</w:t>
            </w:r>
            <w:proofErr w:type="spellEnd"/>
            <w:r w:rsidRPr="00657ACF">
              <w:rPr>
                <w:sz w:val="20"/>
                <w:lang w:val="ru-RU"/>
              </w:rPr>
              <w:t>. (основная стойка).</w:t>
            </w:r>
          </w:p>
          <w:p w:rsidR="002C7E57" w:rsidRPr="00657ACF" w:rsidRDefault="002C7E57" w:rsidP="00657ACF">
            <w:pPr>
              <w:pStyle w:val="ab"/>
              <w:rPr>
                <w:sz w:val="20"/>
                <w:lang w:val="ru-RU"/>
              </w:rPr>
            </w:pPr>
            <w:r w:rsidRPr="00657ACF">
              <w:rPr>
                <w:sz w:val="20"/>
                <w:lang w:val="ru-RU"/>
              </w:rPr>
              <w:t>То же, перекат выполнить до касания мата плечами, вернуться в упор присев.</w:t>
            </w:r>
          </w:p>
          <w:p w:rsidR="002C7E57" w:rsidRPr="00657ACF" w:rsidRDefault="002C7E57" w:rsidP="00657ACF">
            <w:pPr>
              <w:pStyle w:val="ab"/>
              <w:rPr>
                <w:sz w:val="20"/>
                <w:lang w:val="ru-RU"/>
              </w:rPr>
            </w:pPr>
            <w:proofErr w:type="gramStart"/>
            <w:r w:rsidRPr="00657ACF">
              <w:rPr>
                <w:sz w:val="20"/>
                <w:lang w:val="ru-RU"/>
              </w:rPr>
              <w:t>Перекаты вперёд и назад прогнувшись</w:t>
            </w:r>
            <w:proofErr w:type="gramEnd"/>
            <w:r w:rsidRPr="00657ACF">
              <w:rPr>
                <w:sz w:val="20"/>
                <w:lang w:val="ru-RU"/>
              </w:rPr>
              <w:t>, в положении лёжа на животе.</w:t>
            </w:r>
          </w:p>
          <w:p w:rsidR="002C7E57" w:rsidRPr="00657ACF" w:rsidRDefault="002C7E57" w:rsidP="00657ACF">
            <w:pPr>
              <w:pStyle w:val="ab"/>
              <w:rPr>
                <w:sz w:val="20"/>
                <w:lang w:val="ru-RU"/>
              </w:rPr>
            </w:pPr>
            <w:r w:rsidRPr="00657ACF">
              <w:rPr>
                <w:sz w:val="20"/>
                <w:lang w:val="ru-RU"/>
              </w:rPr>
              <w:t xml:space="preserve">Лёжа на животе прогнуться, наклонить голову назад и принять </w:t>
            </w:r>
            <w:proofErr w:type="gramStart"/>
            <w:r w:rsidRPr="00657ACF">
              <w:rPr>
                <w:sz w:val="20"/>
                <w:lang w:val="ru-RU"/>
              </w:rPr>
              <w:t>упор</w:t>
            </w:r>
            <w:proofErr w:type="gramEnd"/>
            <w:r w:rsidRPr="00657ACF">
              <w:rPr>
                <w:sz w:val="20"/>
                <w:lang w:val="ru-RU"/>
              </w:rPr>
              <w:t xml:space="preserve"> лёжа на бёдрах. Быстро сгибая руки, выполнять перекат вперёд, и разгибая их, перекат назад.</w:t>
            </w:r>
          </w:p>
          <w:p w:rsidR="002C7E57" w:rsidRPr="00657ACF" w:rsidRDefault="002C7E57" w:rsidP="00657ACF">
            <w:pPr>
              <w:pStyle w:val="ab"/>
              <w:rPr>
                <w:sz w:val="20"/>
                <w:lang w:val="ru-RU"/>
              </w:rPr>
            </w:pPr>
            <w:r w:rsidRPr="00657ACF">
              <w:rPr>
                <w:noProof/>
                <w:sz w:val="20"/>
                <w:lang w:val="ru-RU" w:eastAsia="ru-RU"/>
              </w:rPr>
              <w:drawing>
                <wp:inline distT="0" distB="0" distL="0" distR="0" wp14:anchorId="10648250" wp14:editId="7AE7ED75">
                  <wp:extent cx="2075180" cy="883285"/>
                  <wp:effectExtent l="19050" t="0" r="1270" b="0"/>
                  <wp:docPr id="7" name="Рисунок 2" descr="s4gi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4gil3"/>
                          <pic:cNvPicPr>
                            <a:picLocks noChangeAspect="1" noChangeArrowheads="1"/>
                          </pic:cNvPicPr>
                        </pic:nvPicPr>
                        <pic:blipFill>
                          <a:blip r:embed="rId7" cstate="print"/>
                          <a:srcRect/>
                          <a:stretch>
                            <a:fillRect/>
                          </a:stretch>
                        </pic:blipFill>
                        <pic:spPr bwMode="auto">
                          <a:xfrm>
                            <a:off x="0" y="0"/>
                            <a:ext cx="2075180" cy="883285"/>
                          </a:xfrm>
                          <a:prstGeom prst="rect">
                            <a:avLst/>
                          </a:prstGeom>
                          <a:noFill/>
                          <a:ln w="9525">
                            <a:noFill/>
                            <a:miter lim="800000"/>
                            <a:headEnd/>
                            <a:tailEnd/>
                          </a:ln>
                        </pic:spPr>
                      </pic:pic>
                    </a:graphicData>
                  </a:graphic>
                </wp:inline>
              </w:drawing>
            </w:r>
          </w:p>
          <w:p w:rsidR="002C7E57" w:rsidRPr="00657ACF" w:rsidRDefault="002C7E57" w:rsidP="00657ACF">
            <w:pPr>
              <w:pStyle w:val="ab"/>
              <w:rPr>
                <w:b/>
                <w:bCs/>
                <w:iCs/>
                <w:sz w:val="20"/>
                <w:lang w:val="ru-RU"/>
              </w:rPr>
            </w:pPr>
            <w:r w:rsidRPr="00657ACF">
              <w:rPr>
                <w:b/>
                <w:bCs/>
                <w:iCs/>
                <w:sz w:val="20"/>
                <w:lang w:val="ru-RU"/>
              </w:rPr>
              <w:t>Кувырок вперёд</w:t>
            </w:r>
          </w:p>
          <w:p w:rsidR="002C7E57" w:rsidRPr="00657ACF" w:rsidRDefault="002C7E57" w:rsidP="00657ACF">
            <w:pPr>
              <w:pStyle w:val="ab"/>
              <w:rPr>
                <w:sz w:val="20"/>
                <w:lang w:val="ru-RU"/>
              </w:rPr>
            </w:pPr>
            <w:r w:rsidRPr="00657ACF">
              <w:rPr>
                <w:iCs/>
                <w:sz w:val="20"/>
                <w:lang w:val="ru-RU"/>
              </w:rPr>
              <w:t>Техника выполнения:</w:t>
            </w:r>
          </w:p>
          <w:p w:rsidR="002C7E57" w:rsidRPr="00657ACF" w:rsidRDefault="002C7E57" w:rsidP="00657ACF">
            <w:pPr>
              <w:pStyle w:val="ab"/>
              <w:rPr>
                <w:sz w:val="20"/>
                <w:lang w:val="ru-RU"/>
              </w:rPr>
            </w:pPr>
            <w:r w:rsidRPr="00657ACF">
              <w:rPr>
                <w:sz w:val="20"/>
                <w:lang w:val="ru-RU"/>
              </w:rPr>
              <w:t>Из упора присев, подать плечи вперёд и перенести тяжесть тела на руки, выпрямляя ноги наклонить голову до касания подбородка груди оттолкнуться ногами и переворачиваясь через голову, сделать перекат, опускаясь на лопатки, спину, затем согнуть ноги, руки после отталкивания положить на голени, сохраняя группировку, выйти в упор присев.</w:t>
            </w:r>
          </w:p>
          <w:p w:rsidR="002C7E57" w:rsidRPr="00657ACF" w:rsidRDefault="002C7E57" w:rsidP="00657ACF">
            <w:pPr>
              <w:pStyle w:val="ab"/>
              <w:rPr>
                <w:sz w:val="20"/>
                <w:lang w:val="ru-RU"/>
              </w:rPr>
            </w:pPr>
            <w:r w:rsidRPr="00657ACF">
              <w:rPr>
                <w:noProof/>
                <w:sz w:val="20"/>
                <w:lang w:val="ru-RU" w:eastAsia="ru-RU"/>
              </w:rPr>
              <w:drawing>
                <wp:inline distT="0" distB="0" distL="0" distR="0" wp14:anchorId="2E8D9CC3" wp14:editId="09C3B70A">
                  <wp:extent cx="2153995" cy="729957"/>
                  <wp:effectExtent l="19050" t="0" r="0" b="0"/>
                  <wp:docPr id="8" name="Рисунок 3" descr="s4gi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4gil4"/>
                          <pic:cNvPicPr>
                            <a:picLocks noChangeAspect="1" noChangeArrowheads="1"/>
                          </pic:cNvPicPr>
                        </pic:nvPicPr>
                        <pic:blipFill>
                          <a:blip r:embed="rId8" cstate="print"/>
                          <a:srcRect/>
                          <a:stretch>
                            <a:fillRect/>
                          </a:stretch>
                        </pic:blipFill>
                        <pic:spPr bwMode="auto">
                          <a:xfrm>
                            <a:off x="0" y="0"/>
                            <a:ext cx="2152987" cy="729615"/>
                          </a:xfrm>
                          <a:prstGeom prst="rect">
                            <a:avLst/>
                          </a:prstGeom>
                          <a:noFill/>
                          <a:ln w="9525">
                            <a:noFill/>
                            <a:miter lim="800000"/>
                            <a:headEnd/>
                            <a:tailEnd/>
                          </a:ln>
                        </pic:spPr>
                      </pic:pic>
                    </a:graphicData>
                  </a:graphic>
                </wp:inline>
              </w:drawing>
            </w:r>
          </w:p>
          <w:p w:rsidR="002C7E57" w:rsidRPr="00657ACF" w:rsidRDefault="002C7E57" w:rsidP="00657ACF">
            <w:pPr>
              <w:pStyle w:val="ab"/>
              <w:rPr>
                <w:iCs/>
                <w:sz w:val="20"/>
                <w:lang w:val="ru-RU"/>
              </w:rPr>
            </w:pPr>
            <w:r w:rsidRPr="00657ACF">
              <w:rPr>
                <w:iCs/>
                <w:sz w:val="20"/>
                <w:lang w:val="ru-RU"/>
              </w:rPr>
              <w:t>Последовательность обучения:</w:t>
            </w:r>
          </w:p>
          <w:p w:rsidR="002C7E57" w:rsidRPr="00657ACF" w:rsidRDefault="002C7E57" w:rsidP="00657ACF">
            <w:pPr>
              <w:pStyle w:val="ab"/>
              <w:rPr>
                <w:sz w:val="20"/>
                <w:lang w:val="ru-RU"/>
              </w:rPr>
            </w:pPr>
            <w:r w:rsidRPr="00657ACF">
              <w:rPr>
                <w:sz w:val="20"/>
                <w:lang w:val="ru-RU"/>
              </w:rPr>
              <w:t>В 4 классе обучение кувырку вперёд происходит из положения упора присев.</w:t>
            </w:r>
          </w:p>
          <w:p w:rsidR="002C7E57" w:rsidRPr="00657ACF" w:rsidRDefault="002C7E57" w:rsidP="00657ACF">
            <w:pPr>
              <w:pStyle w:val="ab"/>
              <w:rPr>
                <w:sz w:val="20"/>
                <w:lang w:val="ru-RU"/>
              </w:rPr>
            </w:pPr>
            <w:r w:rsidRPr="00657ACF">
              <w:rPr>
                <w:sz w:val="20"/>
                <w:lang w:val="ru-RU"/>
              </w:rPr>
              <w:t xml:space="preserve">1. Повторить движения в группировке, перекатах, ранее выученных из различных </w:t>
            </w:r>
            <w:proofErr w:type="spellStart"/>
            <w:r w:rsidRPr="00657ACF">
              <w:rPr>
                <w:sz w:val="20"/>
                <w:lang w:val="ru-RU"/>
              </w:rPr>
              <w:t>и.п</w:t>
            </w:r>
            <w:proofErr w:type="gramStart"/>
            <w:r w:rsidRPr="00657ACF">
              <w:rPr>
                <w:sz w:val="20"/>
                <w:lang w:val="ru-RU"/>
              </w:rPr>
              <w:t>.г</w:t>
            </w:r>
            <w:proofErr w:type="gramEnd"/>
            <w:r w:rsidRPr="00657ACF">
              <w:rPr>
                <w:sz w:val="20"/>
                <w:lang w:val="ru-RU"/>
              </w:rPr>
              <w:t>руппировку</w:t>
            </w:r>
            <w:proofErr w:type="spellEnd"/>
            <w:r w:rsidRPr="00657ACF">
              <w:rPr>
                <w:sz w:val="20"/>
                <w:lang w:val="ru-RU"/>
              </w:rPr>
              <w:t xml:space="preserve"> сидя.</w:t>
            </w:r>
          </w:p>
          <w:p w:rsidR="002C7E57" w:rsidRPr="00657ACF" w:rsidRDefault="002C7E57" w:rsidP="00657ACF">
            <w:pPr>
              <w:pStyle w:val="ab"/>
              <w:rPr>
                <w:sz w:val="20"/>
                <w:lang w:val="ru-RU"/>
              </w:rPr>
            </w:pPr>
            <w:r w:rsidRPr="00657ACF">
              <w:rPr>
                <w:sz w:val="20"/>
                <w:lang w:val="ru-RU"/>
              </w:rPr>
              <w:t>2. И. п. - упор присев, кувырок вперёд в упор присев.</w:t>
            </w:r>
          </w:p>
          <w:p w:rsidR="002C7E57" w:rsidRPr="00657ACF" w:rsidRDefault="002C7E57" w:rsidP="00657ACF">
            <w:pPr>
              <w:pStyle w:val="ab"/>
              <w:rPr>
                <w:b/>
                <w:bCs/>
                <w:iCs/>
                <w:sz w:val="20"/>
                <w:lang w:val="ru-RU"/>
              </w:rPr>
            </w:pPr>
            <w:r w:rsidRPr="00657ACF">
              <w:rPr>
                <w:b/>
                <w:bCs/>
                <w:iCs/>
                <w:sz w:val="20"/>
                <w:lang w:val="ru-RU"/>
              </w:rPr>
              <w:t>Стойка на лопатках, согнув ноги.</w:t>
            </w:r>
          </w:p>
          <w:p w:rsidR="002C7E57" w:rsidRPr="00657ACF" w:rsidRDefault="002C7E57" w:rsidP="00657ACF">
            <w:pPr>
              <w:pStyle w:val="ab"/>
              <w:rPr>
                <w:sz w:val="20"/>
                <w:lang w:val="ru-RU"/>
              </w:rPr>
            </w:pPr>
            <w:r w:rsidRPr="00657ACF">
              <w:rPr>
                <w:iCs/>
                <w:sz w:val="20"/>
                <w:lang w:val="ru-RU"/>
              </w:rPr>
              <w:t xml:space="preserve">Техника </w:t>
            </w:r>
            <w:proofErr w:type="spellStart"/>
            <w:r w:rsidRPr="00657ACF">
              <w:rPr>
                <w:iCs/>
                <w:sz w:val="20"/>
                <w:lang w:val="ru-RU"/>
              </w:rPr>
              <w:t>исполнения</w:t>
            </w:r>
            <w:proofErr w:type="gramStart"/>
            <w:r w:rsidRPr="00657ACF">
              <w:rPr>
                <w:iCs/>
                <w:sz w:val="20"/>
                <w:lang w:val="ru-RU"/>
              </w:rPr>
              <w:t>:</w:t>
            </w:r>
            <w:r w:rsidRPr="00657ACF">
              <w:rPr>
                <w:sz w:val="20"/>
                <w:lang w:val="ru-RU"/>
              </w:rPr>
              <w:t>С</w:t>
            </w:r>
            <w:proofErr w:type="gramEnd"/>
            <w:r w:rsidRPr="00657ACF">
              <w:rPr>
                <w:sz w:val="20"/>
                <w:lang w:val="ru-RU"/>
              </w:rPr>
              <w:t>тойка</w:t>
            </w:r>
            <w:proofErr w:type="spellEnd"/>
            <w:r w:rsidRPr="00657ACF">
              <w:rPr>
                <w:sz w:val="20"/>
                <w:lang w:val="ru-RU"/>
              </w:rPr>
              <w:t xml:space="preserve"> на лопатках выполняется перекатом назад в группировке. Перекатившись до плеч, поставить локти на мат, ближе к туловищу, удерживая туловище в вертикальном положении, затем поставить кисти рук на спину, ближе к лопаткам, голени вертикально.</w:t>
            </w:r>
          </w:p>
          <w:p w:rsidR="002C7E57" w:rsidRPr="00657ACF" w:rsidRDefault="002C7E57" w:rsidP="00657ACF">
            <w:pPr>
              <w:pStyle w:val="ab"/>
              <w:rPr>
                <w:sz w:val="20"/>
                <w:lang w:val="ru-RU"/>
              </w:rPr>
            </w:pPr>
            <w:r w:rsidRPr="00657ACF">
              <w:rPr>
                <w:noProof/>
                <w:sz w:val="20"/>
                <w:lang w:val="ru-RU" w:eastAsia="ru-RU"/>
              </w:rPr>
              <w:drawing>
                <wp:inline distT="0" distB="0" distL="0" distR="0" wp14:anchorId="3451B813" wp14:editId="3E0F88A5">
                  <wp:extent cx="2110964" cy="623944"/>
                  <wp:effectExtent l="19050" t="0" r="3586" b="0"/>
                  <wp:docPr id="9" name="Рисунок 4" descr="s4gi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4gil5"/>
                          <pic:cNvPicPr>
                            <a:picLocks noChangeAspect="1" noChangeArrowheads="1"/>
                          </pic:cNvPicPr>
                        </pic:nvPicPr>
                        <pic:blipFill>
                          <a:blip r:embed="rId9" cstate="print"/>
                          <a:srcRect/>
                          <a:stretch>
                            <a:fillRect/>
                          </a:stretch>
                        </pic:blipFill>
                        <pic:spPr bwMode="auto">
                          <a:xfrm>
                            <a:off x="0" y="0"/>
                            <a:ext cx="2120441" cy="626745"/>
                          </a:xfrm>
                          <a:prstGeom prst="rect">
                            <a:avLst/>
                          </a:prstGeom>
                          <a:noFill/>
                          <a:ln w="9525">
                            <a:noFill/>
                            <a:miter lim="800000"/>
                            <a:headEnd/>
                            <a:tailEnd/>
                          </a:ln>
                        </pic:spPr>
                      </pic:pic>
                    </a:graphicData>
                  </a:graphic>
                </wp:inline>
              </w:drawing>
            </w:r>
          </w:p>
          <w:p w:rsidR="002C7E57" w:rsidRPr="00657ACF" w:rsidRDefault="002C7E57" w:rsidP="00657ACF">
            <w:pPr>
              <w:pStyle w:val="ab"/>
              <w:rPr>
                <w:iCs/>
                <w:sz w:val="20"/>
                <w:lang w:val="ru-RU"/>
              </w:rPr>
            </w:pPr>
            <w:r w:rsidRPr="00657ACF">
              <w:rPr>
                <w:iCs/>
                <w:sz w:val="20"/>
                <w:lang w:val="ru-RU"/>
              </w:rPr>
              <w:t>Последовательность обучения:</w:t>
            </w:r>
          </w:p>
          <w:p w:rsidR="002C7E57" w:rsidRPr="00657ACF" w:rsidRDefault="002C7E57" w:rsidP="00657ACF">
            <w:pPr>
              <w:pStyle w:val="ab"/>
              <w:rPr>
                <w:sz w:val="20"/>
                <w:lang w:val="ru-RU"/>
              </w:rPr>
            </w:pPr>
            <w:r w:rsidRPr="00657ACF">
              <w:rPr>
                <w:sz w:val="20"/>
                <w:lang w:val="ru-RU"/>
              </w:rPr>
              <w:t>Основу этого упражнения составляют те же элементы, которые уже упоминались: группировка, перекат.</w:t>
            </w:r>
          </w:p>
          <w:p w:rsidR="002C7E57" w:rsidRPr="00657ACF" w:rsidRDefault="002C7E57" w:rsidP="00657ACF">
            <w:pPr>
              <w:pStyle w:val="ab"/>
              <w:numPr>
                <w:ilvl w:val="0"/>
                <w:numId w:val="7"/>
              </w:numPr>
              <w:tabs>
                <w:tab w:val="clear" w:pos="720"/>
                <w:tab w:val="num" w:pos="176"/>
              </w:tabs>
              <w:ind w:left="0" w:firstLine="0"/>
              <w:rPr>
                <w:sz w:val="20"/>
                <w:lang w:val="ru-RU"/>
              </w:rPr>
            </w:pPr>
            <w:r w:rsidRPr="00657ACF">
              <w:rPr>
                <w:sz w:val="20"/>
                <w:lang w:val="ru-RU"/>
              </w:rPr>
              <w:t xml:space="preserve">Повторить «подводящие» упражнения, совершенствующие группировку и перекаты из </w:t>
            </w:r>
            <w:proofErr w:type="gramStart"/>
            <w:r w:rsidRPr="00657ACF">
              <w:rPr>
                <w:sz w:val="20"/>
                <w:lang w:val="ru-RU"/>
              </w:rPr>
              <w:t>различных</w:t>
            </w:r>
            <w:proofErr w:type="gramEnd"/>
            <w:r w:rsidRPr="00657ACF">
              <w:rPr>
                <w:sz w:val="20"/>
                <w:lang w:val="ru-RU"/>
              </w:rPr>
              <w:t xml:space="preserve"> </w:t>
            </w:r>
            <w:proofErr w:type="spellStart"/>
            <w:r w:rsidRPr="00657ACF">
              <w:rPr>
                <w:sz w:val="20"/>
                <w:lang w:val="ru-RU"/>
              </w:rPr>
              <w:t>и.п</w:t>
            </w:r>
            <w:proofErr w:type="spellEnd"/>
            <w:r w:rsidRPr="00657ACF">
              <w:rPr>
                <w:sz w:val="20"/>
                <w:lang w:val="ru-RU"/>
              </w:rPr>
              <w:t>.</w:t>
            </w:r>
          </w:p>
          <w:p w:rsidR="002C7E57" w:rsidRPr="00657ACF" w:rsidRDefault="002C7E57" w:rsidP="00657ACF">
            <w:pPr>
              <w:pStyle w:val="ab"/>
              <w:numPr>
                <w:ilvl w:val="0"/>
                <w:numId w:val="7"/>
              </w:numPr>
              <w:tabs>
                <w:tab w:val="clear" w:pos="720"/>
                <w:tab w:val="num" w:pos="176"/>
              </w:tabs>
              <w:ind w:left="0" w:firstLine="0"/>
              <w:rPr>
                <w:sz w:val="20"/>
                <w:lang w:val="ru-RU"/>
              </w:rPr>
            </w:pPr>
            <w:r w:rsidRPr="00657ACF">
              <w:rPr>
                <w:sz w:val="20"/>
                <w:lang w:val="ru-RU"/>
              </w:rPr>
              <w:lastRenderedPageBreak/>
              <w:t xml:space="preserve">Из </w:t>
            </w:r>
            <w:proofErr w:type="gramStart"/>
            <w:r w:rsidRPr="00657ACF">
              <w:rPr>
                <w:sz w:val="20"/>
                <w:lang w:val="ru-RU"/>
              </w:rPr>
              <w:t>седа</w:t>
            </w:r>
            <w:proofErr w:type="gramEnd"/>
            <w:r w:rsidRPr="00657ACF">
              <w:rPr>
                <w:sz w:val="20"/>
                <w:lang w:val="ru-RU"/>
              </w:rPr>
              <w:t xml:space="preserve"> спины к мату с прямыми ногами, руки вверх, перекат назад, касаясь мата плечами. Вернуться в </w:t>
            </w:r>
            <w:proofErr w:type="spellStart"/>
            <w:r w:rsidRPr="00657ACF">
              <w:rPr>
                <w:sz w:val="20"/>
                <w:lang w:val="ru-RU"/>
              </w:rPr>
              <w:t>и.п</w:t>
            </w:r>
            <w:proofErr w:type="spellEnd"/>
            <w:r w:rsidRPr="00657ACF">
              <w:rPr>
                <w:sz w:val="20"/>
                <w:lang w:val="ru-RU"/>
              </w:rPr>
              <w:t>.</w:t>
            </w:r>
          </w:p>
          <w:p w:rsidR="002C7E57" w:rsidRPr="00657ACF" w:rsidRDefault="002C7E57" w:rsidP="00657ACF">
            <w:pPr>
              <w:pStyle w:val="ab"/>
              <w:numPr>
                <w:ilvl w:val="0"/>
                <w:numId w:val="7"/>
              </w:numPr>
              <w:tabs>
                <w:tab w:val="clear" w:pos="720"/>
                <w:tab w:val="num" w:pos="176"/>
              </w:tabs>
              <w:ind w:left="0" w:firstLine="0"/>
              <w:rPr>
                <w:sz w:val="20"/>
                <w:lang w:val="ru-RU"/>
              </w:rPr>
            </w:pPr>
            <w:r w:rsidRPr="00657ACF">
              <w:rPr>
                <w:sz w:val="20"/>
                <w:lang w:val="ru-RU"/>
              </w:rPr>
              <w:t xml:space="preserve">То же – вернуться </w:t>
            </w:r>
            <w:proofErr w:type="gramStart"/>
            <w:r w:rsidRPr="00657ACF">
              <w:rPr>
                <w:sz w:val="20"/>
                <w:lang w:val="ru-RU"/>
              </w:rPr>
              <w:t>в</w:t>
            </w:r>
            <w:proofErr w:type="gramEnd"/>
            <w:r w:rsidRPr="00657ACF">
              <w:rPr>
                <w:sz w:val="20"/>
                <w:lang w:val="ru-RU"/>
              </w:rPr>
              <w:t xml:space="preserve"> </w:t>
            </w:r>
            <w:proofErr w:type="spellStart"/>
            <w:r w:rsidRPr="00657ACF">
              <w:rPr>
                <w:sz w:val="20"/>
                <w:lang w:val="ru-RU"/>
              </w:rPr>
              <w:t>и.п</w:t>
            </w:r>
            <w:proofErr w:type="spellEnd"/>
            <w:r w:rsidRPr="00657ACF">
              <w:rPr>
                <w:sz w:val="20"/>
                <w:lang w:val="ru-RU"/>
              </w:rPr>
              <w:t xml:space="preserve">. – </w:t>
            </w:r>
            <w:proofErr w:type="spellStart"/>
            <w:r w:rsidRPr="00657ACF">
              <w:rPr>
                <w:sz w:val="20"/>
                <w:lang w:val="ru-RU"/>
              </w:rPr>
              <w:t>о.с</w:t>
            </w:r>
            <w:proofErr w:type="spellEnd"/>
            <w:r w:rsidRPr="00657ACF">
              <w:rPr>
                <w:sz w:val="20"/>
                <w:lang w:val="ru-RU"/>
              </w:rPr>
              <w:t>. (основная стойка).</w:t>
            </w:r>
          </w:p>
          <w:p w:rsidR="002C7E57" w:rsidRPr="00657ACF" w:rsidRDefault="002C7E57" w:rsidP="00657ACF">
            <w:pPr>
              <w:pStyle w:val="ab"/>
              <w:numPr>
                <w:ilvl w:val="0"/>
                <w:numId w:val="7"/>
              </w:numPr>
              <w:tabs>
                <w:tab w:val="clear" w:pos="720"/>
                <w:tab w:val="num" w:pos="176"/>
              </w:tabs>
              <w:ind w:left="0" w:firstLine="0"/>
              <w:rPr>
                <w:sz w:val="20"/>
                <w:lang w:val="ru-RU"/>
              </w:rPr>
            </w:pPr>
            <w:proofErr w:type="gramStart"/>
            <w:r w:rsidRPr="00657ACF">
              <w:rPr>
                <w:sz w:val="20"/>
                <w:lang w:val="ru-RU"/>
              </w:rPr>
              <w:t>Из</w:t>
            </w:r>
            <w:proofErr w:type="gramEnd"/>
            <w:r w:rsidRPr="00657ACF">
              <w:rPr>
                <w:sz w:val="20"/>
                <w:lang w:val="ru-RU"/>
              </w:rPr>
              <w:t xml:space="preserve"> </w:t>
            </w:r>
            <w:proofErr w:type="gramStart"/>
            <w:r w:rsidRPr="00657ACF">
              <w:rPr>
                <w:sz w:val="20"/>
                <w:lang w:val="ru-RU"/>
              </w:rPr>
              <w:t>седа</w:t>
            </w:r>
            <w:proofErr w:type="gramEnd"/>
            <w:r w:rsidRPr="00657ACF">
              <w:rPr>
                <w:sz w:val="20"/>
                <w:lang w:val="ru-RU"/>
              </w:rPr>
              <w:t xml:space="preserve"> спины к мату – группировка – перекат назад с постановкой локтей на мате вдоль туловища, держать спину вертикально с согнутыми ногами. Кисти рук на спину не ставить.</w:t>
            </w:r>
          </w:p>
          <w:p w:rsidR="002C7E57" w:rsidRPr="00657ACF" w:rsidRDefault="002C7E57" w:rsidP="00657ACF">
            <w:pPr>
              <w:pStyle w:val="ab"/>
              <w:rPr>
                <w:sz w:val="20"/>
                <w:lang w:val="ru-RU"/>
              </w:rPr>
            </w:pPr>
            <w:r w:rsidRPr="00657ACF">
              <w:rPr>
                <w:sz w:val="20"/>
                <w:lang w:val="ru-RU"/>
              </w:rPr>
              <w:t>Выполнение стойки на лопатках, согнув ноги.</w:t>
            </w:r>
          </w:p>
        </w:tc>
        <w:tc>
          <w:tcPr>
            <w:tcW w:w="841"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Cs/>
                <w:iCs/>
                <w:sz w:val="20"/>
                <w:szCs w:val="20"/>
                <w:lang w:val="kk-KZ"/>
              </w:rPr>
            </w:pPr>
            <w:r w:rsidRPr="00657ACF">
              <w:rPr>
                <w:rFonts w:ascii="Times New Roman" w:hAnsi="Times New Roman" w:cs="Times New Roman"/>
                <w:bCs/>
                <w:iCs/>
                <w:sz w:val="20"/>
                <w:szCs w:val="20"/>
              </w:rPr>
              <w:lastRenderedPageBreak/>
              <w:t>Большое, свободное пространство.</w:t>
            </w:r>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Гимнастические маты</w:t>
            </w:r>
          </w:p>
          <w:p w:rsidR="002C7E57" w:rsidRPr="00657ACF" w:rsidRDefault="002C7E57" w:rsidP="00657ACF">
            <w:pPr>
              <w:spacing w:after="0" w:line="240" w:lineRule="auto"/>
              <w:rPr>
                <w:rFonts w:ascii="Times New Roman" w:hAnsi="Times New Roman" w:cs="Times New Roman"/>
                <w:bCs/>
                <w:iCs/>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Техника выполнения, стойка на лопатках.</w:t>
            </w:r>
          </w:p>
        </w:tc>
      </w:tr>
      <w:tr w:rsidR="00657ACF" w:rsidRPr="00657ACF" w:rsidTr="00657ACF">
        <w:trPr>
          <w:trHeight w:val="1823"/>
        </w:trPr>
        <w:tc>
          <w:tcPr>
            <w:tcW w:w="854"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lang w:val="kk-KZ"/>
              </w:rPr>
            </w:pPr>
            <w:r w:rsidRPr="00657ACF">
              <w:rPr>
                <w:rFonts w:ascii="Times New Roman" w:hAnsi="Times New Roman" w:cs="Times New Roman"/>
                <w:b/>
                <w:sz w:val="20"/>
                <w:szCs w:val="20"/>
              </w:rPr>
              <w:lastRenderedPageBreak/>
              <w:t>Конец урока</w:t>
            </w:r>
          </w:p>
        </w:tc>
        <w:tc>
          <w:tcPr>
            <w:tcW w:w="3305" w:type="pct"/>
            <w:gridSpan w:val="4"/>
            <w:tcBorders>
              <w:top w:val="single" w:sz="4" w:space="0" w:color="auto"/>
              <w:left w:val="single" w:sz="4" w:space="0" w:color="auto"/>
              <w:bottom w:val="single" w:sz="4" w:space="0" w:color="auto"/>
              <w:right w:val="single" w:sz="4" w:space="0" w:color="auto"/>
            </w:tcBorders>
          </w:tcPr>
          <w:p w:rsidR="002C7E57" w:rsidRPr="00657ACF" w:rsidRDefault="002C7E57" w:rsidP="00657ACF">
            <w:pPr>
              <w:pStyle w:val="a6"/>
              <w:rPr>
                <w:rFonts w:ascii="Times New Roman" w:hAnsi="Times New Roman" w:cs="Times New Roman"/>
                <w:iCs/>
                <w:sz w:val="20"/>
                <w:szCs w:val="20"/>
              </w:rPr>
            </w:pPr>
            <w:r w:rsidRPr="00657ACF">
              <w:rPr>
                <w:rFonts w:ascii="Times New Roman" w:hAnsi="Times New Roman" w:cs="Times New Roman"/>
                <w:iCs/>
                <w:sz w:val="20"/>
                <w:szCs w:val="20"/>
              </w:rPr>
              <w:t>Привитие ценности: Справедливость и ответственность. Умение доводить начатое задание до конца.</w:t>
            </w:r>
          </w:p>
          <w:p w:rsidR="002C7E57" w:rsidRPr="00657ACF" w:rsidRDefault="002C7E57" w:rsidP="00657ACF">
            <w:pPr>
              <w:tabs>
                <w:tab w:val="left" w:pos="284"/>
              </w:tabs>
              <w:spacing w:after="0" w:line="240" w:lineRule="auto"/>
              <w:rPr>
                <w:rFonts w:ascii="Times New Roman" w:hAnsi="Times New Roman" w:cs="Times New Roman"/>
                <w:sz w:val="20"/>
                <w:szCs w:val="20"/>
              </w:rPr>
            </w:pPr>
            <w:r w:rsidRPr="00657ACF">
              <w:rPr>
                <w:rFonts w:ascii="Times New Roman" w:hAnsi="Times New Roman" w:cs="Times New Roman"/>
                <w:sz w:val="20"/>
                <w:szCs w:val="20"/>
              </w:rPr>
              <w:t>Подведения урока</w:t>
            </w:r>
          </w:p>
          <w:p w:rsidR="002C7E57" w:rsidRPr="00657ACF" w:rsidRDefault="002C7E57" w:rsidP="00657ACF">
            <w:pPr>
              <w:tabs>
                <w:tab w:val="left" w:pos="284"/>
              </w:tabs>
              <w:spacing w:after="0" w:line="240" w:lineRule="auto"/>
              <w:rPr>
                <w:rFonts w:ascii="Times New Roman" w:hAnsi="Times New Roman" w:cs="Times New Roman"/>
                <w:sz w:val="20"/>
                <w:szCs w:val="20"/>
              </w:rPr>
            </w:pPr>
            <w:r w:rsidRPr="00657ACF">
              <w:rPr>
                <w:rFonts w:ascii="Times New Roman" w:hAnsi="Times New Roman" w:cs="Times New Roman"/>
                <w:sz w:val="20"/>
                <w:szCs w:val="20"/>
              </w:rPr>
              <w:t>Рефлексия урока</w:t>
            </w:r>
          </w:p>
          <w:p w:rsidR="002C7E57" w:rsidRPr="00657ACF" w:rsidRDefault="002C7E57" w:rsidP="00657ACF">
            <w:pPr>
              <w:tabs>
                <w:tab w:val="left" w:pos="284"/>
              </w:tabs>
              <w:spacing w:after="0" w:line="240" w:lineRule="auto"/>
              <w:rPr>
                <w:rFonts w:ascii="Times New Roman" w:hAnsi="Times New Roman" w:cs="Times New Roman"/>
                <w:sz w:val="20"/>
                <w:szCs w:val="20"/>
              </w:rPr>
            </w:pPr>
            <w:r w:rsidRPr="00657ACF">
              <w:rPr>
                <w:rFonts w:ascii="Times New Roman" w:hAnsi="Times New Roman" w:cs="Times New Roman"/>
                <w:sz w:val="20"/>
                <w:szCs w:val="20"/>
              </w:rPr>
              <w:t>Что получилось?</w:t>
            </w:r>
          </w:p>
          <w:p w:rsidR="002C7E57" w:rsidRPr="00657ACF" w:rsidRDefault="002C7E57" w:rsidP="00657ACF">
            <w:pPr>
              <w:tabs>
                <w:tab w:val="left" w:pos="284"/>
              </w:tabs>
              <w:spacing w:after="0" w:line="240" w:lineRule="auto"/>
              <w:rPr>
                <w:rFonts w:ascii="Times New Roman" w:hAnsi="Times New Roman" w:cs="Times New Roman"/>
                <w:sz w:val="20"/>
                <w:szCs w:val="20"/>
              </w:rPr>
            </w:pPr>
            <w:r w:rsidRPr="00657ACF">
              <w:rPr>
                <w:rFonts w:ascii="Times New Roman" w:hAnsi="Times New Roman" w:cs="Times New Roman"/>
                <w:sz w:val="20"/>
                <w:szCs w:val="20"/>
              </w:rPr>
              <w:t>Что не получилось?</w:t>
            </w:r>
          </w:p>
          <w:p w:rsidR="002C7E57" w:rsidRPr="00657ACF" w:rsidRDefault="002C7E57" w:rsidP="00657ACF">
            <w:pPr>
              <w:tabs>
                <w:tab w:val="left" w:pos="284"/>
              </w:tabs>
              <w:spacing w:after="0" w:line="240" w:lineRule="auto"/>
              <w:rPr>
                <w:rFonts w:ascii="Times New Roman" w:hAnsi="Times New Roman" w:cs="Times New Roman"/>
                <w:sz w:val="20"/>
                <w:szCs w:val="20"/>
              </w:rPr>
            </w:pPr>
            <w:r w:rsidRPr="00657ACF">
              <w:rPr>
                <w:rFonts w:ascii="Times New Roman" w:hAnsi="Times New Roman" w:cs="Times New Roman"/>
                <w:sz w:val="20"/>
                <w:szCs w:val="20"/>
              </w:rPr>
              <w:t>Что бы вы улучшили в уроки?</w:t>
            </w:r>
          </w:p>
          <w:p w:rsidR="002C7E57" w:rsidRPr="00657ACF" w:rsidRDefault="002C7E57" w:rsidP="00657ACF">
            <w:pPr>
              <w:tabs>
                <w:tab w:val="left" w:pos="284"/>
              </w:tabs>
              <w:spacing w:after="0" w:line="240" w:lineRule="auto"/>
              <w:rPr>
                <w:rFonts w:ascii="Times New Roman" w:hAnsi="Times New Roman" w:cs="Times New Roman"/>
                <w:sz w:val="20"/>
                <w:szCs w:val="20"/>
              </w:rPr>
            </w:pPr>
            <w:r w:rsidRPr="00657ACF">
              <w:rPr>
                <w:rFonts w:ascii="Times New Roman" w:hAnsi="Times New Roman" w:cs="Times New Roman"/>
                <w:sz w:val="20"/>
                <w:szCs w:val="20"/>
              </w:rPr>
              <w:t>Домашнее задание.</w:t>
            </w:r>
          </w:p>
          <w:p w:rsidR="002C7E57" w:rsidRPr="00657ACF" w:rsidRDefault="002C7E57" w:rsidP="00657ACF">
            <w:pPr>
              <w:tabs>
                <w:tab w:val="left" w:pos="284"/>
              </w:tabs>
              <w:spacing w:after="0" w:line="240" w:lineRule="auto"/>
              <w:rPr>
                <w:rFonts w:ascii="Times New Roman" w:hAnsi="Times New Roman" w:cs="Times New Roman"/>
                <w:sz w:val="20"/>
                <w:szCs w:val="20"/>
              </w:rPr>
            </w:pPr>
            <w:r w:rsidRPr="00657ACF">
              <w:rPr>
                <w:rFonts w:ascii="Times New Roman" w:hAnsi="Times New Roman" w:cs="Times New Roman"/>
                <w:sz w:val="20"/>
                <w:szCs w:val="20"/>
              </w:rPr>
              <w:t>Придумать разные упражнения для разминки на уроки.</w:t>
            </w:r>
          </w:p>
        </w:tc>
        <w:tc>
          <w:tcPr>
            <w:tcW w:w="841"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Добиться внимание учащихся при подведении урока.</w:t>
            </w:r>
          </w:p>
        </w:tc>
      </w:tr>
      <w:tr w:rsidR="00657ACF" w:rsidRPr="00657ACF" w:rsidTr="00657ACF">
        <w:tc>
          <w:tcPr>
            <w:tcW w:w="1910" w:type="pct"/>
            <w:gridSpan w:val="3"/>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proofErr w:type="gramStart"/>
            <w:r w:rsidRPr="00657ACF">
              <w:rPr>
                <w:rFonts w:ascii="Times New Roman" w:hAnsi="Times New Roman" w:cs="Times New Roman"/>
                <w:b/>
                <w:sz w:val="20"/>
                <w:szCs w:val="20"/>
              </w:rPr>
              <w:t>Дифференциация</w:t>
            </w:r>
            <w:proofErr w:type="gramEnd"/>
            <w:r w:rsidRPr="00657ACF">
              <w:rPr>
                <w:rFonts w:ascii="Times New Roman" w:hAnsi="Times New Roman" w:cs="Times New Roman"/>
                <w:b/>
                <w:sz w:val="20"/>
                <w:szCs w:val="20"/>
              </w:rPr>
              <w:t xml:space="preserve"> – каким образом Вы планируете оказать больше поддержки? Какие задачи Вы планируете поставить перед более способными учащимися?</w:t>
            </w:r>
          </w:p>
        </w:tc>
        <w:tc>
          <w:tcPr>
            <w:tcW w:w="1092"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Оценивание – как Вы планируете проверить уровень усвоения материала учащимися?</w:t>
            </w:r>
          </w:p>
        </w:tc>
        <w:tc>
          <w:tcPr>
            <w:tcW w:w="1998"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highlight w:val="yellow"/>
                <w:lang w:val="kk-KZ"/>
              </w:rPr>
            </w:pPr>
            <w:r w:rsidRPr="00657ACF">
              <w:rPr>
                <w:rFonts w:ascii="Times New Roman" w:hAnsi="Times New Roman" w:cs="Times New Roman"/>
                <w:b/>
                <w:sz w:val="20"/>
                <w:szCs w:val="20"/>
              </w:rPr>
              <w:t>Здоровье и с</w:t>
            </w:r>
            <w:r w:rsidR="00657ACF">
              <w:rPr>
                <w:rFonts w:ascii="Times New Roman" w:hAnsi="Times New Roman" w:cs="Times New Roman"/>
                <w:b/>
                <w:sz w:val="20"/>
                <w:szCs w:val="20"/>
              </w:rPr>
              <w:t>облюдение техники безопасности</w:t>
            </w:r>
          </w:p>
        </w:tc>
      </w:tr>
      <w:tr w:rsidR="00657ACF" w:rsidRPr="00657ACF" w:rsidTr="00657ACF">
        <w:trPr>
          <w:trHeight w:val="896"/>
        </w:trPr>
        <w:tc>
          <w:tcPr>
            <w:tcW w:w="1910" w:type="pct"/>
            <w:gridSpan w:val="3"/>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Cs/>
                <w:sz w:val="20"/>
                <w:szCs w:val="20"/>
              </w:rPr>
            </w:pPr>
            <w:r w:rsidRPr="00657ACF">
              <w:rPr>
                <w:rFonts w:ascii="Times New Roman" w:hAnsi="Times New Roman" w:cs="Times New Roman"/>
                <w:bCs/>
                <w:sz w:val="20"/>
                <w:szCs w:val="20"/>
              </w:rPr>
              <w:t xml:space="preserve">На уроке были проведены разные способы преподавания, а именно по новым подходам в преподавании, на уроке наблюдались талантливые и более одарённые </w:t>
            </w:r>
            <w:proofErr w:type="gramStart"/>
            <w:r w:rsidRPr="00657ACF">
              <w:rPr>
                <w:rFonts w:ascii="Times New Roman" w:hAnsi="Times New Roman" w:cs="Times New Roman"/>
                <w:bCs/>
                <w:sz w:val="20"/>
                <w:szCs w:val="20"/>
              </w:rPr>
              <w:t>ученики</w:t>
            </w:r>
            <w:proofErr w:type="gramEnd"/>
            <w:r w:rsidRPr="00657ACF">
              <w:rPr>
                <w:rFonts w:ascii="Times New Roman" w:hAnsi="Times New Roman" w:cs="Times New Roman"/>
                <w:bCs/>
                <w:sz w:val="20"/>
                <w:szCs w:val="20"/>
              </w:rPr>
              <w:t xml:space="preserve"> для которых я подобрал индивидуальную нагрузку для улучшения достижения быстроты, ловкости, выносливости и правильности стратегии.</w:t>
            </w:r>
          </w:p>
        </w:tc>
        <w:tc>
          <w:tcPr>
            <w:tcW w:w="1092" w:type="pct"/>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Cs/>
                <w:sz w:val="20"/>
                <w:szCs w:val="20"/>
              </w:rPr>
            </w:pPr>
            <w:r w:rsidRPr="00657ACF">
              <w:rPr>
                <w:rFonts w:ascii="Times New Roman" w:hAnsi="Times New Roman" w:cs="Times New Roman"/>
                <w:bCs/>
                <w:sz w:val="20"/>
                <w:szCs w:val="20"/>
              </w:rPr>
              <w:t>- само оценивание</w:t>
            </w:r>
          </w:p>
          <w:p w:rsidR="002C7E57" w:rsidRPr="00657ACF" w:rsidRDefault="002C7E57" w:rsidP="00657ACF">
            <w:pPr>
              <w:spacing w:after="0" w:line="240" w:lineRule="auto"/>
              <w:rPr>
                <w:rFonts w:ascii="Times New Roman" w:hAnsi="Times New Roman" w:cs="Times New Roman"/>
                <w:bCs/>
                <w:sz w:val="20"/>
                <w:szCs w:val="20"/>
              </w:rPr>
            </w:pPr>
            <w:r w:rsidRPr="00657ACF">
              <w:rPr>
                <w:rFonts w:ascii="Times New Roman" w:hAnsi="Times New Roman" w:cs="Times New Roman"/>
                <w:bCs/>
                <w:sz w:val="20"/>
                <w:szCs w:val="20"/>
              </w:rPr>
              <w:t xml:space="preserve">- </w:t>
            </w:r>
            <w:proofErr w:type="spellStart"/>
            <w:r w:rsidRPr="00657ACF">
              <w:rPr>
                <w:rFonts w:ascii="Times New Roman" w:hAnsi="Times New Roman" w:cs="Times New Roman"/>
                <w:bCs/>
                <w:sz w:val="20"/>
                <w:szCs w:val="20"/>
              </w:rPr>
              <w:t>взаимо</w:t>
            </w:r>
            <w:proofErr w:type="spellEnd"/>
            <w:r w:rsidRPr="00657ACF">
              <w:rPr>
                <w:rFonts w:ascii="Times New Roman" w:hAnsi="Times New Roman" w:cs="Times New Roman"/>
                <w:bCs/>
                <w:sz w:val="20"/>
                <w:szCs w:val="20"/>
              </w:rPr>
              <w:t xml:space="preserve"> оценивание </w:t>
            </w:r>
            <w:proofErr w:type="gramStart"/>
            <w:r w:rsidRPr="00657ACF">
              <w:rPr>
                <w:rFonts w:ascii="Times New Roman" w:hAnsi="Times New Roman" w:cs="Times New Roman"/>
                <w:bCs/>
                <w:sz w:val="20"/>
                <w:szCs w:val="20"/>
              </w:rPr>
              <w:t>при</w:t>
            </w:r>
            <w:proofErr w:type="gramEnd"/>
            <w:r w:rsidRPr="00657ACF">
              <w:rPr>
                <w:rFonts w:ascii="Times New Roman" w:hAnsi="Times New Roman" w:cs="Times New Roman"/>
                <w:bCs/>
                <w:sz w:val="20"/>
                <w:szCs w:val="20"/>
              </w:rPr>
              <w:t xml:space="preserve"> выполнений задания</w:t>
            </w:r>
          </w:p>
          <w:p w:rsidR="002C7E57" w:rsidRPr="00657ACF" w:rsidRDefault="002C7E57" w:rsidP="00657ACF">
            <w:pPr>
              <w:spacing w:after="0" w:line="240" w:lineRule="auto"/>
              <w:rPr>
                <w:rFonts w:ascii="Times New Roman" w:hAnsi="Times New Roman" w:cs="Times New Roman"/>
                <w:bCs/>
                <w:sz w:val="20"/>
                <w:szCs w:val="20"/>
              </w:rPr>
            </w:pPr>
            <w:proofErr w:type="spellStart"/>
            <w:r w:rsidRPr="00657ACF">
              <w:rPr>
                <w:rFonts w:ascii="Times New Roman" w:hAnsi="Times New Roman" w:cs="Times New Roman"/>
                <w:bCs/>
                <w:sz w:val="20"/>
                <w:szCs w:val="20"/>
              </w:rPr>
              <w:t>Формативное</w:t>
            </w:r>
            <w:proofErr w:type="spellEnd"/>
            <w:r w:rsidRPr="00657ACF">
              <w:rPr>
                <w:rFonts w:ascii="Times New Roman" w:hAnsi="Times New Roman" w:cs="Times New Roman"/>
                <w:bCs/>
                <w:sz w:val="20"/>
                <w:szCs w:val="20"/>
              </w:rPr>
              <w:t xml:space="preserve"> оценивание во время урока.</w:t>
            </w:r>
          </w:p>
        </w:tc>
        <w:tc>
          <w:tcPr>
            <w:tcW w:w="1998" w:type="pct"/>
            <w:gridSpan w:val="2"/>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Cs/>
                <w:sz w:val="20"/>
                <w:szCs w:val="20"/>
              </w:rPr>
            </w:pPr>
            <w:r w:rsidRPr="00657ACF">
              <w:rPr>
                <w:rFonts w:ascii="Times New Roman" w:hAnsi="Times New Roman" w:cs="Times New Roman"/>
                <w:bCs/>
                <w:sz w:val="20"/>
                <w:szCs w:val="20"/>
              </w:rPr>
              <w:t xml:space="preserve">- </w:t>
            </w:r>
            <w:proofErr w:type="gramStart"/>
            <w:r w:rsidRPr="00657ACF">
              <w:rPr>
                <w:rFonts w:ascii="Times New Roman" w:hAnsi="Times New Roman" w:cs="Times New Roman"/>
                <w:bCs/>
                <w:sz w:val="20"/>
                <w:szCs w:val="20"/>
              </w:rPr>
              <w:t>со</w:t>
            </w:r>
            <w:proofErr w:type="gramEnd"/>
            <w:r w:rsidRPr="00657ACF">
              <w:rPr>
                <w:rFonts w:ascii="Times New Roman" w:hAnsi="Times New Roman" w:cs="Times New Roman"/>
                <w:bCs/>
                <w:sz w:val="20"/>
                <w:szCs w:val="20"/>
              </w:rPr>
              <w:t xml:space="preserve"> соблюдение дисциплины</w:t>
            </w:r>
          </w:p>
          <w:p w:rsidR="002C7E57" w:rsidRPr="00657ACF" w:rsidRDefault="002C7E57" w:rsidP="00657ACF">
            <w:pPr>
              <w:spacing w:after="0" w:line="240" w:lineRule="auto"/>
              <w:rPr>
                <w:rFonts w:ascii="Times New Roman" w:hAnsi="Times New Roman" w:cs="Times New Roman"/>
                <w:bCs/>
                <w:sz w:val="20"/>
                <w:szCs w:val="20"/>
              </w:rPr>
            </w:pPr>
            <w:r w:rsidRPr="00657ACF">
              <w:rPr>
                <w:rFonts w:ascii="Times New Roman" w:hAnsi="Times New Roman" w:cs="Times New Roman"/>
                <w:bCs/>
                <w:sz w:val="20"/>
                <w:szCs w:val="20"/>
              </w:rPr>
              <w:t xml:space="preserve">- избегание толчков и </w:t>
            </w:r>
            <w:proofErr w:type="gramStart"/>
            <w:r w:rsidRPr="00657ACF">
              <w:rPr>
                <w:rFonts w:ascii="Times New Roman" w:hAnsi="Times New Roman" w:cs="Times New Roman"/>
                <w:bCs/>
                <w:sz w:val="20"/>
                <w:szCs w:val="20"/>
              </w:rPr>
              <w:t>столкновении</w:t>
            </w:r>
            <w:proofErr w:type="gramEnd"/>
          </w:p>
          <w:p w:rsidR="002C7E57" w:rsidRPr="00657ACF" w:rsidRDefault="002C7E57" w:rsidP="00657ACF">
            <w:pPr>
              <w:spacing w:after="0" w:line="240" w:lineRule="auto"/>
              <w:rPr>
                <w:rFonts w:ascii="Times New Roman" w:hAnsi="Times New Roman" w:cs="Times New Roman"/>
                <w:bCs/>
                <w:sz w:val="20"/>
                <w:szCs w:val="20"/>
                <w:lang w:val="kk-KZ"/>
              </w:rPr>
            </w:pPr>
            <w:r w:rsidRPr="00657ACF">
              <w:rPr>
                <w:rFonts w:ascii="Times New Roman" w:hAnsi="Times New Roman" w:cs="Times New Roman"/>
                <w:bCs/>
                <w:sz w:val="20"/>
                <w:szCs w:val="20"/>
              </w:rPr>
              <w:t xml:space="preserve">- во время выполнения </w:t>
            </w:r>
            <w:proofErr w:type="gramStart"/>
            <w:r w:rsidRPr="00657ACF">
              <w:rPr>
                <w:rFonts w:ascii="Times New Roman" w:hAnsi="Times New Roman" w:cs="Times New Roman"/>
                <w:bCs/>
                <w:sz w:val="20"/>
                <w:szCs w:val="20"/>
              </w:rPr>
              <w:t>задании</w:t>
            </w:r>
            <w:proofErr w:type="gramEnd"/>
            <w:r w:rsidRPr="00657ACF">
              <w:rPr>
                <w:rFonts w:ascii="Times New Roman" w:hAnsi="Times New Roman" w:cs="Times New Roman"/>
                <w:bCs/>
                <w:sz w:val="20"/>
                <w:szCs w:val="20"/>
              </w:rPr>
              <w:t xml:space="preserve"> необходимо знать свою роль</w:t>
            </w:r>
          </w:p>
        </w:tc>
      </w:tr>
      <w:tr w:rsidR="00657ACF" w:rsidRPr="00657ACF" w:rsidTr="00657ACF">
        <w:trPr>
          <w:trHeight w:val="58"/>
        </w:trPr>
        <w:tc>
          <w:tcPr>
            <w:tcW w:w="5000" w:type="pct"/>
            <w:gridSpan w:val="6"/>
            <w:tcBorders>
              <w:top w:val="single" w:sz="4" w:space="0" w:color="auto"/>
              <w:left w:val="single" w:sz="4" w:space="0" w:color="auto"/>
              <w:bottom w:val="single" w:sz="4" w:space="0" w:color="auto"/>
              <w:right w:val="single" w:sz="4" w:space="0" w:color="auto"/>
            </w:tcBorders>
          </w:tcPr>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Общая оценка</w:t>
            </w:r>
          </w:p>
          <w:p w:rsidR="002C7E57" w:rsidRPr="00657ACF" w:rsidRDefault="002C7E57" w:rsidP="00657ACF">
            <w:pPr>
              <w:spacing w:after="0" w:line="240" w:lineRule="auto"/>
              <w:rPr>
                <w:rFonts w:ascii="Times New Roman" w:hAnsi="Times New Roman" w:cs="Times New Roman"/>
                <w:b/>
                <w:sz w:val="20"/>
                <w:szCs w:val="20"/>
              </w:rPr>
            </w:pPr>
            <w:r w:rsidRPr="00657ACF">
              <w:rPr>
                <w:rFonts w:ascii="Times New Roman" w:hAnsi="Times New Roman" w:cs="Times New Roman"/>
                <w:b/>
                <w:sz w:val="20"/>
                <w:szCs w:val="20"/>
              </w:rPr>
              <w:t>Аспекты, которые прошли хорошо:</w:t>
            </w:r>
          </w:p>
          <w:p w:rsidR="002C7E57" w:rsidRPr="00657ACF" w:rsidRDefault="002C7E57" w:rsidP="00657ACF">
            <w:pPr>
              <w:pStyle w:val="a3"/>
              <w:numPr>
                <w:ilvl w:val="0"/>
                <w:numId w:val="8"/>
              </w:numPr>
              <w:spacing w:before="0" w:beforeAutospacing="0" w:after="0" w:afterAutospacing="0"/>
              <w:ind w:left="0"/>
              <w:rPr>
                <w:sz w:val="20"/>
                <w:szCs w:val="20"/>
              </w:rPr>
            </w:pPr>
            <w:r w:rsidRPr="00657ACF">
              <w:rPr>
                <w:rStyle w:val="a5"/>
                <w:sz w:val="20"/>
                <w:szCs w:val="20"/>
              </w:rPr>
              <w:t>Освоение техники акробатических элементов</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Учащиеся успешно выполнили кувырки вперёд и назад, стойку на лопатках и перекаты.</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Большинство ребят смогли правильно соблюдать группировку и контролировать приземление.</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Улучшилась координация движений, снизилось количество ошибок в технике.</w:t>
            </w:r>
          </w:p>
          <w:p w:rsidR="002C7E57" w:rsidRPr="00657ACF" w:rsidRDefault="002C7E57" w:rsidP="00657ACF">
            <w:pPr>
              <w:pStyle w:val="a3"/>
              <w:numPr>
                <w:ilvl w:val="0"/>
                <w:numId w:val="8"/>
              </w:numPr>
              <w:spacing w:before="0" w:beforeAutospacing="0" w:after="0" w:afterAutospacing="0"/>
              <w:ind w:left="0"/>
              <w:rPr>
                <w:sz w:val="20"/>
                <w:szCs w:val="20"/>
              </w:rPr>
            </w:pPr>
            <w:r w:rsidRPr="00657ACF">
              <w:rPr>
                <w:rStyle w:val="a5"/>
                <w:sz w:val="20"/>
                <w:szCs w:val="20"/>
              </w:rPr>
              <w:t>Активность и вовлечённость учеников</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Ученики проявили интерес к заданиям и активно участвовали в практических упражнениях.</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Работа в парах позволила детям помогать друг другу, что повысило уверенность в выполнении элементов.</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Вопросы и обсуждения во время урока показали, что учащиеся осмысленно подходят к выполнению движений.</w:t>
            </w:r>
          </w:p>
          <w:p w:rsidR="002C7E57" w:rsidRPr="00657ACF" w:rsidRDefault="002C7E57" w:rsidP="00657ACF">
            <w:pPr>
              <w:pStyle w:val="a3"/>
              <w:numPr>
                <w:ilvl w:val="0"/>
                <w:numId w:val="8"/>
              </w:numPr>
              <w:spacing w:before="0" w:beforeAutospacing="0" w:after="0" w:afterAutospacing="0"/>
              <w:ind w:left="0"/>
              <w:rPr>
                <w:sz w:val="20"/>
                <w:szCs w:val="20"/>
              </w:rPr>
            </w:pPr>
            <w:r w:rsidRPr="00657ACF">
              <w:rPr>
                <w:rStyle w:val="a5"/>
                <w:sz w:val="20"/>
                <w:szCs w:val="20"/>
              </w:rPr>
              <w:t>Соблюдение правил безопасности</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Дети внимательно слушали инструктаж и соблюдали технику безопасности при выполнении элементов.</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Правильная организация пространства и использование матов снизили вероятность травм.</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При работе в парах учащиеся следили друг за другом и помогали при необходимости.</w:t>
            </w:r>
          </w:p>
          <w:p w:rsidR="002C7E57" w:rsidRPr="00657ACF" w:rsidRDefault="002C7E57" w:rsidP="00657ACF">
            <w:pPr>
              <w:pStyle w:val="a3"/>
              <w:numPr>
                <w:ilvl w:val="0"/>
                <w:numId w:val="8"/>
              </w:numPr>
              <w:spacing w:before="0" w:beforeAutospacing="0" w:after="0" w:afterAutospacing="0"/>
              <w:ind w:left="0"/>
              <w:rPr>
                <w:sz w:val="20"/>
                <w:szCs w:val="20"/>
              </w:rPr>
            </w:pPr>
            <w:r w:rsidRPr="00657ACF">
              <w:rPr>
                <w:rStyle w:val="a5"/>
                <w:sz w:val="20"/>
                <w:szCs w:val="20"/>
              </w:rPr>
              <w:t>Развитие физических качеств</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Улучшилась гибкость и координация, особенно у тех, кто ранее испытывал трудности.</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Разминка подготовила мышцы к нагрузке, что позволило избежать неприятных ощущений и травм.</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Дети стали увереннее выполнять элементы, постепенно увеличивая сложность.</w:t>
            </w:r>
          </w:p>
          <w:p w:rsidR="002C7E57" w:rsidRPr="00657ACF" w:rsidRDefault="002C7E57" w:rsidP="00657ACF">
            <w:pPr>
              <w:pStyle w:val="a3"/>
              <w:numPr>
                <w:ilvl w:val="0"/>
                <w:numId w:val="8"/>
              </w:numPr>
              <w:spacing w:before="0" w:beforeAutospacing="0" w:after="0" w:afterAutospacing="0"/>
              <w:ind w:left="0"/>
              <w:rPr>
                <w:sz w:val="20"/>
                <w:szCs w:val="20"/>
              </w:rPr>
            </w:pPr>
            <w:r w:rsidRPr="00657ACF">
              <w:rPr>
                <w:rStyle w:val="a5"/>
                <w:sz w:val="20"/>
                <w:szCs w:val="20"/>
              </w:rPr>
              <w:t>Эмоциональная атмосфера и мотивация</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Урок прошёл в позитивной атмосфере, учащиеся с удовольствием выполняли задания.</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Игровые и соревновательные элементы помогли поддерживать интерес на протяжении всего занятия.</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Поощрение и обратная связь от учителя мотивировали учеников стараться и преодолевать трудности.</w:t>
            </w:r>
          </w:p>
          <w:p w:rsidR="002C7E57" w:rsidRPr="00657ACF" w:rsidRDefault="002C7E57" w:rsidP="00657ACF">
            <w:pPr>
              <w:pStyle w:val="a3"/>
              <w:numPr>
                <w:ilvl w:val="0"/>
                <w:numId w:val="8"/>
              </w:numPr>
              <w:spacing w:before="0" w:beforeAutospacing="0" w:after="0" w:afterAutospacing="0"/>
              <w:ind w:left="0"/>
              <w:rPr>
                <w:sz w:val="20"/>
                <w:szCs w:val="20"/>
              </w:rPr>
            </w:pPr>
            <w:r w:rsidRPr="00657ACF">
              <w:rPr>
                <w:rStyle w:val="a5"/>
                <w:sz w:val="20"/>
                <w:szCs w:val="20"/>
              </w:rPr>
              <w:t>Рефлексия и самооценка</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Учащиеся смогли осознанно оценить свои успехи и определить, над чем ещё нужно работать.</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Итоговое обсуждение помогло закрепить знания и понять, какие ошибки стоит исправить.</w:t>
            </w:r>
          </w:p>
          <w:p w:rsidR="002C7E57" w:rsidRPr="00657ACF" w:rsidRDefault="002C7E57" w:rsidP="00657ACF">
            <w:pPr>
              <w:numPr>
                <w:ilvl w:val="1"/>
                <w:numId w:val="8"/>
              </w:numPr>
              <w:spacing w:after="0" w:line="240" w:lineRule="auto"/>
              <w:ind w:left="0"/>
              <w:rPr>
                <w:rFonts w:ascii="Times New Roman" w:hAnsi="Times New Roman" w:cs="Times New Roman"/>
                <w:sz w:val="20"/>
                <w:szCs w:val="20"/>
              </w:rPr>
            </w:pPr>
            <w:r w:rsidRPr="00657ACF">
              <w:rPr>
                <w:rFonts w:ascii="Times New Roman" w:hAnsi="Times New Roman" w:cs="Times New Roman"/>
                <w:sz w:val="20"/>
                <w:szCs w:val="20"/>
              </w:rPr>
              <w:t>Учитель дал полезные рекомендации для дальнейшего совершенствования навыков.</w:t>
            </w:r>
          </w:p>
          <w:p w:rsidR="002C7E57" w:rsidRPr="00657ACF" w:rsidRDefault="002C7E57" w:rsidP="00657ACF">
            <w:pPr>
              <w:pStyle w:val="a6"/>
              <w:rPr>
                <w:rFonts w:ascii="Times New Roman" w:hAnsi="Times New Roman" w:cs="Times New Roman"/>
                <w:iCs/>
                <w:sz w:val="20"/>
                <w:szCs w:val="20"/>
                <w:lang w:val="kk-KZ"/>
              </w:rPr>
            </w:pPr>
            <w:r w:rsidRPr="00657ACF">
              <w:rPr>
                <w:rFonts w:ascii="Times New Roman" w:hAnsi="Times New Roman" w:cs="Times New Roman"/>
                <w:iCs/>
                <w:sz w:val="20"/>
                <w:szCs w:val="20"/>
              </w:rPr>
              <w:t xml:space="preserve">Привитие ценности: Созидание и новаторство. </w:t>
            </w:r>
            <w:proofErr w:type="gramStart"/>
            <w:r w:rsidRPr="00657ACF">
              <w:rPr>
                <w:rFonts w:ascii="Times New Roman" w:hAnsi="Times New Roman" w:cs="Times New Roman"/>
                <w:iCs/>
                <w:sz w:val="20"/>
                <w:szCs w:val="20"/>
              </w:rPr>
              <w:t>Элементарные навыки наблюдений, систематизации и осмысления опыта в естественнонаучной и гуманитарной областях знания.</w:t>
            </w:r>
            <w:proofErr w:type="gramEnd"/>
          </w:p>
          <w:p w:rsidR="002C7E57" w:rsidRPr="00657ACF" w:rsidRDefault="002C7E57" w:rsidP="00657ACF">
            <w:pPr>
              <w:spacing w:after="0" w:line="240" w:lineRule="auto"/>
              <w:rPr>
                <w:rFonts w:ascii="Times New Roman" w:hAnsi="Times New Roman" w:cs="Times New Roman"/>
                <w:sz w:val="20"/>
                <w:szCs w:val="20"/>
              </w:rPr>
            </w:pPr>
            <w:r w:rsidRPr="00657ACF">
              <w:rPr>
                <w:rFonts w:ascii="Times New Roman" w:hAnsi="Times New Roman" w:cs="Times New Roman"/>
                <w:sz w:val="20"/>
                <w:szCs w:val="20"/>
              </w:rPr>
              <w:t>На последующих уроках необходимо обратить внимание на учащихся со слабой и средней физической подготовкой.</w:t>
            </w:r>
          </w:p>
        </w:tc>
      </w:tr>
    </w:tbl>
    <w:p w:rsidR="002C7E57" w:rsidRPr="00657ACF" w:rsidRDefault="002C7E57" w:rsidP="00657ACF">
      <w:pPr>
        <w:spacing w:after="0" w:line="240" w:lineRule="auto"/>
        <w:rPr>
          <w:rFonts w:ascii="Times New Roman" w:hAnsi="Times New Roman" w:cs="Times New Roman"/>
          <w:sz w:val="20"/>
          <w:szCs w:val="20"/>
        </w:rPr>
      </w:pPr>
    </w:p>
    <w:sectPr w:rsidR="002C7E57" w:rsidRPr="00657ACF" w:rsidSect="00657ACF">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2BE"/>
    <w:multiLevelType w:val="multilevel"/>
    <w:tmpl w:val="99CE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877173"/>
    <w:multiLevelType w:val="hybridMultilevel"/>
    <w:tmpl w:val="1A046F20"/>
    <w:lvl w:ilvl="0" w:tplc="04090001">
      <w:start w:val="1"/>
      <w:numFmt w:val="bullet"/>
      <w:lvlText w:val=""/>
      <w:lvlJc w:val="left"/>
      <w:pPr>
        <w:ind w:left="360" w:hanging="360"/>
      </w:pPr>
      <w:rPr>
        <w:rFonts w:ascii="Symbol" w:hAnsi="Symbol" w:hint="default"/>
      </w:rPr>
    </w:lvl>
    <w:lvl w:ilvl="1" w:tplc="6A0CCB88">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B8B7ABD"/>
    <w:multiLevelType w:val="multilevel"/>
    <w:tmpl w:val="F8A8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B6CE9"/>
    <w:multiLevelType w:val="multilevel"/>
    <w:tmpl w:val="DD824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A03E3"/>
    <w:multiLevelType w:val="multilevel"/>
    <w:tmpl w:val="B64C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B861ED"/>
    <w:multiLevelType w:val="multilevel"/>
    <w:tmpl w:val="F370BE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C96599"/>
    <w:multiLevelType w:val="multilevel"/>
    <w:tmpl w:val="DDAE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BF7534"/>
    <w:multiLevelType w:val="multilevel"/>
    <w:tmpl w:val="59188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153C0A"/>
    <w:rsid w:val="0013078A"/>
    <w:rsid w:val="001408DE"/>
    <w:rsid w:val="00153C0A"/>
    <w:rsid w:val="001A18AB"/>
    <w:rsid w:val="00211C7B"/>
    <w:rsid w:val="00295B70"/>
    <w:rsid w:val="002C7E57"/>
    <w:rsid w:val="00335421"/>
    <w:rsid w:val="003E31ED"/>
    <w:rsid w:val="00467430"/>
    <w:rsid w:val="00472BF3"/>
    <w:rsid w:val="00512965"/>
    <w:rsid w:val="005D71FA"/>
    <w:rsid w:val="005F43AF"/>
    <w:rsid w:val="00657ACF"/>
    <w:rsid w:val="00710761"/>
    <w:rsid w:val="00722022"/>
    <w:rsid w:val="00780619"/>
    <w:rsid w:val="0081322A"/>
    <w:rsid w:val="008451C0"/>
    <w:rsid w:val="0086540F"/>
    <w:rsid w:val="00AC5F35"/>
    <w:rsid w:val="00C80B26"/>
    <w:rsid w:val="00DE02DD"/>
    <w:rsid w:val="00E806A8"/>
    <w:rsid w:val="00EB6C5C"/>
    <w:rsid w:val="00F151F5"/>
    <w:rsid w:val="00F70B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1FA"/>
    <w:pPr>
      <w:spacing w:after="200" w:line="276" w:lineRule="auto"/>
    </w:pPr>
    <w:rPr>
      <w:rFonts w:eastAsiaTheme="minorEastAsia"/>
      <w:lang w:eastAsia="ru-RU"/>
    </w:rPr>
  </w:style>
  <w:style w:type="paragraph" w:styleId="3">
    <w:name w:val="heading 3"/>
    <w:basedOn w:val="a"/>
    <w:next w:val="a"/>
    <w:link w:val="30"/>
    <w:uiPriority w:val="9"/>
    <w:semiHidden/>
    <w:unhideWhenUsed/>
    <w:qFormat/>
    <w:rsid w:val="00295B70"/>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295B70"/>
    <w:pPr>
      <w:keepNext/>
      <w:keepLines/>
      <w:spacing w:before="200" w:after="0"/>
      <w:outlineLvl w:val="3"/>
    </w:pPr>
    <w:rPr>
      <w:rFonts w:asciiTheme="majorHAnsi" w:eastAsiaTheme="majorEastAsia" w:hAnsiTheme="majorHAnsi" w:cstheme="majorBidi"/>
      <w:b/>
      <w:bCs/>
      <w:i/>
      <w:iCs/>
      <w:color w:val="5B9BD5" w:themeColor="accent1"/>
    </w:rPr>
  </w:style>
  <w:style w:type="paragraph" w:styleId="9">
    <w:name w:val="heading 9"/>
    <w:basedOn w:val="a"/>
    <w:next w:val="a"/>
    <w:link w:val="90"/>
    <w:uiPriority w:val="9"/>
    <w:semiHidden/>
    <w:unhideWhenUsed/>
    <w:qFormat/>
    <w:rsid w:val="005D71F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5D71F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D71FA"/>
    <w:rPr>
      <w:b/>
      <w:bCs/>
    </w:rPr>
  </w:style>
  <w:style w:type="paragraph" w:styleId="a6">
    <w:name w:val="No Spacing"/>
    <w:link w:val="a7"/>
    <w:uiPriority w:val="1"/>
    <w:qFormat/>
    <w:rsid w:val="005D71FA"/>
    <w:pPr>
      <w:spacing w:after="0" w:line="240" w:lineRule="auto"/>
    </w:pPr>
    <w:rPr>
      <w:rFonts w:eastAsiaTheme="minorEastAsia"/>
      <w:lang w:eastAsia="ru-RU"/>
    </w:rPr>
  </w:style>
  <w:style w:type="character" w:customStyle="1" w:styleId="a7">
    <w:name w:val="Без интервала Знак"/>
    <w:basedOn w:val="a0"/>
    <w:link w:val="a6"/>
    <w:uiPriority w:val="1"/>
    <w:rsid w:val="005D71FA"/>
    <w:rPr>
      <w:rFonts w:eastAsiaTheme="minorEastAsia"/>
      <w:lang w:eastAsia="ru-RU"/>
    </w:rPr>
  </w:style>
  <w:style w:type="paragraph" w:customStyle="1" w:styleId="AssignmentTemplate">
    <w:name w:val="AssignmentTemplate"/>
    <w:basedOn w:val="9"/>
    <w:next w:val="a3"/>
    <w:qFormat/>
    <w:rsid w:val="005D71FA"/>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5D71FA"/>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5D71FA"/>
    <w:pPr>
      <w:ind w:left="720"/>
      <w:contextualSpacing/>
    </w:pPr>
    <w:rPr>
      <w:rFonts w:eastAsiaTheme="minorHAnsi"/>
      <w:lang w:eastAsia="en-US"/>
    </w:rPr>
  </w:style>
  <w:style w:type="character" w:customStyle="1" w:styleId="a9">
    <w:name w:val="Абзац списка Знак"/>
    <w:link w:val="a8"/>
    <w:uiPriority w:val="34"/>
    <w:locked/>
    <w:rsid w:val="005D71FA"/>
  </w:style>
  <w:style w:type="character" w:styleId="aa">
    <w:name w:val="Hyperlink"/>
    <w:basedOn w:val="a0"/>
    <w:uiPriority w:val="99"/>
    <w:unhideWhenUsed/>
    <w:rsid w:val="005D71FA"/>
    <w:rPr>
      <w:color w:val="0563C1" w:themeColor="hyperlink"/>
      <w:u w:val="single"/>
    </w:rPr>
  </w:style>
  <w:style w:type="paragraph" w:customStyle="1" w:styleId="TimesNewRoman">
    <w:name w:val="Times New Roman"/>
    <w:link w:val="TimesNewRoman0"/>
    <w:qFormat/>
    <w:rsid w:val="005D71FA"/>
    <w:pPr>
      <w:spacing w:after="40"/>
      <w:ind w:right="119"/>
      <w:jc w:val="both"/>
    </w:pPr>
    <w:rPr>
      <w:rFonts w:ascii="Times New Roman" w:eastAsia="Times New Roman" w:hAnsi="Times New Roman" w:cs="Times New Roman"/>
      <w:bCs/>
      <w:sz w:val="24"/>
      <w:szCs w:val="28"/>
    </w:rPr>
  </w:style>
  <w:style w:type="character" w:customStyle="1" w:styleId="TimesNewRoman0">
    <w:name w:val="Times New Roman Знак"/>
    <w:link w:val="TimesNewRoman"/>
    <w:rsid w:val="005D71FA"/>
    <w:rPr>
      <w:rFonts w:ascii="Times New Roman" w:eastAsia="Times New Roman" w:hAnsi="Times New Roman" w:cs="Times New Roman"/>
      <w:bCs/>
      <w:sz w:val="24"/>
      <w:szCs w:val="28"/>
    </w:rPr>
  </w:style>
  <w:style w:type="character" w:customStyle="1" w:styleId="90">
    <w:name w:val="Заголовок 9 Знак"/>
    <w:basedOn w:val="a0"/>
    <w:link w:val="9"/>
    <w:uiPriority w:val="9"/>
    <w:semiHidden/>
    <w:rsid w:val="005D71FA"/>
    <w:rPr>
      <w:rFonts w:asciiTheme="majorHAnsi" w:eastAsiaTheme="majorEastAsia" w:hAnsiTheme="majorHAnsi" w:cstheme="majorBidi"/>
      <w:i/>
      <w:iCs/>
      <w:color w:val="272727" w:themeColor="text1" w:themeTint="D8"/>
      <w:sz w:val="21"/>
      <w:szCs w:val="21"/>
      <w:lang w:eastAsia="ru-RU"/>
    </w:rPr>
  </w:style>
  <w:style w:type="paragraph" w:styleId="ab">
    <w:name w:val="Body Text"/>
    <w:basedOn w:val="a"/>
    <w:link w:val="ac"/>
    <w:rsid w:val="00AC5F35"/>
    <w:pPr>
      <w:spacing w:after="0" w:line="240" w:lineRule="auto"/>
    </w:pPr>
    <w:rPr>
      <w:rFonts w:ascii="Times New Roman" w:eastAsia="Times New Roman" w:hAnsi="Times New Roman" w:cs="Times New Roman"/>
      <w:sz w:val="24"/>
      <w:szCs w:val="20"/>
      <w:lang w:val="en-GB" w:eastAsia="en-US"/>
    </w:rPr>
  </w:style>
  <w:style w:type="character" w:customStyle="1" w:styleId="ac">
    <w:name w:val="Основной текст Знак"/>
    <w:basedOn w:val="a0"/>
    <w:link w:val="ab"/>
    <w:rsid w:val="00AC5F35"/>
    <w:rPr>
      <w:rFonts w:ascii="Times New Roman" w:eastAsia="Times New Roman" w:hAnsi="Times New Roman" w:cs="Times New Roman"/>
      <w:sz w:val="24"/>
      <w:szCs w:val="20"/>
      <w:lang w:val="en-GB"/>
    </w:rPr>
  </w:style>
  <w:style w:type="paragraph" w:styleId="ad">
    <w:name w:val="Balloon Text"/>
    <w:basedOn w:val="a"/>
    <w:link w:val="ae"/>
    <w:uiPriority w:val="99"/>
    <w:semiHidden/>
    <w:unhideWhenUsed/>
    <w:rsid w:val="00AC5F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C5F35"/>
    <w:rPr>
      <w:rFonts w:ascii="Tahoma" w:eastAsiaTheme="minorEastAsia" w:hAnsi="Tahoma" w:cs="Tahoma"/>
      <w:sz w:val="16"/>
      <w:szCs w:val="16"/>
      <w:lang w:eastAsia="ru-RU"/>
    </w:rPr>
  </w:style>
  <w:style w:type="character" w:customStyle="1" w:styleId="30">
    <w:name w:val="Заголовок 3 Знак"/>
    <w:basedOn w:val="a0"/>
    <w:link w:val="3"/>
    <w:uiPriority w:val="9"/>
    <w:semiHidden/>
    <w:rsid w:val="00295B70"/>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295B70"/>
    <w:rPr>
      <w:rFonts w:asciiTheme="majorHAnsi" w:eastAsiaTheme="majorEastAsia" w:hAnsiTheme="majorHAnsi" w:cstheme="majorBidi"/>
      <w:b/>
      <w:bCs/>
      <w:i/>
      <w:iCs/>
      <w:color w:val="5B9BD5" w:themeColor="accent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4160">
      <w:bodyDiv w:val="1"/>
      <w:marLeft w:val="0"/>
      <w:marRight w:val="0"/>
      <w:marTop w:val="0"/>
      <w:marBottom w:val="0"/>
      <w:divBdr>
        <w:top w:val="none" w:sz="0" w:space="0" w:color="auto"/>
        <w:left w:val="none" w:sz="0" w:space="0" w:color="auto"/>
        <w:bottom w:val="none" w:sz="0" w:space="0" w:color="auto"/>
        <w:right w:val="none" w:sz="0" w:space="0" w:color="auto"/>
      </w:divBdr>
    </w:div>
    <w:div w:id="554661327">
      <w:bodyDiv w:val="1"/>
      <w:marLeft w:val="0"/>
      <w:marRight w:val="0"/>
      <w:marTop w:val="0"/>
      <w:marBottom w:val="0"/>
      <w:divBdr>
        <w:top w:val="none" w:sz="0" w:space="0" w:color="auto"/>
        <w:left w:val="none" w:sz="0" w:space="0" w:color="auto"/>
        <w:bottom w:val="none" w:sz="0" w:space="0" w:color="auto"/>
        <w:right w:val="none" w:sz="0" w:space="0" w:color="auto"/>
      </w:divBdr>
    </w:div>
    <w:div w:id="646127401">
      <w:bodyDiv w:val="1"/>
      <w:marLeft w:val="0"/>
      <w:marRight w:val="0"/>
      <w:marTop w:val="0"/>
      <w:marBottom w:val="0"/>
      <w:divBdr>
        <w:top w:val="none" w:sz="0" w:space="0" w:color="auto"/>
        <w:left w:val="none" w:sz="0" w:space="0" w:color="auto"/>
        <w:bottom w:val="none" w:sz="0" w:space="0" w:color="auto"/>
        <w:right w:val="none" w:sz="0" w:space="0" w:color="auto"/>
      </w:divBdr>
    </w:div>
    <w:div w:id="1177118470">
      <w:bodyDiv w:val="1"/>
      <w:marLeft w:val="0"/>
      <w:marRight w:val="0"/>
      <w:marTop w:val="0"/>
      <w:marBottom w:val="0"/>
      <w:divBdr>
        <w:top w:val="none" w:sz="0" w:space="0" w:color="auto"/>
        <w:left w:val="none" w:sz="0" w:space="0" w:color="auto"/>
        <w:bottom w:val="none" w:sz="0" w:space="0" w:color="auto"/>
        <w:right w:val="none" w:sz="0" w:space="0" w:color="auto"/>
      </w:divBdr>
    </w:div>
    <w:div w:id="1282224456">
      <w:bodyDiv w:val="1"/>
      <w:marLeft w:val="0"/>
      <w:marRight w:val="0"/>
      <w:marTop w:val="0"/>
      <w:marBottom w:val="0"/>
      <w:divBdr>
        <w:top w:val="none" w:sz="0" w:space="0" w:color="auto"/>
        <w:left w:val="none" w:sz="0" w:space="0" w:color="auto"/>
        <w:bottom w:val="none" w:sz="0" w:space="0" w:color="auto"/>
        <w:right w:val="none" w:sz="0" w:space="0" w:color="auto"/>
      </w:divBdr>
    </w:div>
    <w:div w:id="1326318583">
      <w:bodyDiv w:val="1"/>
      <w:marLeft w:val="0"/>
      <w:marRight w:val="0"/>
      <w:marTop w:val="0"/>
      <w:marBottom w:val="0"/>
      <w:divBdr>
        <w:top w:val="none" w:sz="0" w:space="0" w:color="auto"/>
        <w:left w:val="none" w:sz="0" w:space="0" w:color="auto"/>
        <w:bottom w:val="none" w:sz="0" w:space="0" w:color="auto"/>
        <w:right w:val="none" w:sz="0" w:space="0" w:color="auto"/>
      </w:divBdr>
    </w:div>
    <w:div w:id="1588462093">
      <w:bodyDiv w:val="1"/>
      <w:marLeft w:val="0"/>
      <w:marRight w:val="0"/>
      <w:marTop w:val="0"/>
      <w:marBottom w:val="0"/>
      <w:divBdr>
        <w:top w:val="none" w:sz="0" w:space="0" w:color="auto"/>
        <w:left w:val="none" w:sz="0" w:space="0" w:color="auto"/>
        <w:bottom w:val="none" w:sz="0" w:space="0" w:color="auto"/>
        <w:right w:val="none" w:sz="0" w:space="0" w:color="auto"/>
      </w:divBdr>
    </w:div>
    <w:div w:id="18008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10</cp:revision>
  <dcterms:created xsi:type="dcterms:W3CDTF">2025-02-13T07:32:00Z</dcterms:created>
  <dcterms:modified xsi:type="dcterms:W3CDTF">2025-04-10T10:17:00Z</dcterms:modified>
</cp:coreProperties>
</file>